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B9D" w:rsidRDefault="007D59EE" w:rsidP="007D59EE">
      <w:pPr>
        <w:suppressAutoHyphens/>
        <w:overflowPunct w:val="0"/>
        <w:autoSpaceDE w:val="0"/>
        <w:spacing w:after="0" w:line="240" w:lineRule="auto"/>
        <w:jc w:val="center"/>
        <w:rPr>
          <w:rFonts w:ascii="Times New Roman" w:eastAsia="Times New Roman" w:hAnsi="Times New Roman" w:cs="Times New Roman"/>
          <w:b/>
          <w:bCs/>
          <w:sz w:val="28"/>
          <w:szCs w:val="28"/>
          <w:lang w:eastAsia="ar-SA"/>
        </w:rPr>
      </w:pPr>
      <w:r w:rsidRPr="007D59EE">
        <w:rPr>
          <w:rFonts w:ascii="Times New Roman" w:eastAsia="Times New Roman" w:hAnsi="Times New Roman" w:cs="Times New Roman"/>
          <w:b/>
          <w:bCs/>
          <w:sz w:val="28"/>
          <w:szCs w:val="28"/>
          <w:lang w:eastAsia="ar-SA"/>
        </w:rPr>
        <w:t xml:space="preserve">DÉLIBÉRATIONS DU CONSEIL MUNICIPAL </w:t>
      </w:r>
    </w:p>
    <w:p w:rsidR="007D59EE" w:rsidRPr="007D59EE" w:rsidRDefault="007D59EE" w:rsidP="007D59EE">
      <w:pPr>
        <w:suppressAutoHyphens/>
        <w:overflowPunct w:val="0"/>
        <w:autoSpaceDE w:val="0"/>
        <w:spacing w:after="0" w:line="240" w:lineRule="auto"/>
        <w:jc w:val="center"/>
        <w:rPr>
          <w:rFonts w:ascii="Times New Roman" w:eastAsia="Times New Roman" w:hAnsi="Times New Roman" w:cs="Times New Roman"/>
          <w:b/>
          <w:bCs/>
          <w:sz w:val="32"/>
          <w:szCs w:val="32"/>
          <w:lang w:eastAsia="ar-SA"/>
        </w:rPr>
      </w:pPr>
      <w:r w:rsidRPr="007D59EE">
        <w:rPr>
          <w:rFonts w:ascii="Times New Roman" w:eastAsia="Times New Roman" w:hAnsi="Times New Roman" w:cs="Times New Roman"/>
          <w:b/>
          <w:bCs/>
          <w:sz w:val="28"/>
          <w:szCs w:val="28"/>
          <w:lang w:eastAsia="ar-SA"/>
        </w:rPr>
        <w:t>DE LA COMMUNE DE PLOURHAN</w:t>
      </w:r>
    </w:p>
    <w:p w:rsidR="007D59EE" w:rsidRPr="007D59EE" w:rsidRDefault="007D59EE" w:rsidP="007D59EE">
      <w:pPr>
        <w:suppressAutoHyphens/>
        <w:overflowPunct w:val="0"/>
        <w:spacing w:after="0" w:line="240" w:lineRule="auto"/>
        <w:ind w:left="-1125"/>
        <w:jc w:val="center"/>
        <w:rPr>
          <w:rFonts w:ascii="Times New Roman" w:eastAsia="Times New Roman" w:hAnsi="Times New Roman" w:cs="Times New Roman"/>
          <w:lang w:eastAsia="ar-SA"/>
        </w:rPr>
      </w:pPr>
      <w:r w:rsidRPr="007D59EE">
        <w:rPr>
          <w:rFonts w:ascii="Times New Roman" w:eastAsia="Times New Roman" w:hAnsi="Times New Roman" w:cs="Times New Roman"/>
          <w:b/>
          <w:bCs/>
          <w:sz w:val="32"/>
          <w:szCs w:val="32"/>
          <w:lang w:eastAsia="ar-SA"/>
        </w:rPr>
        <w:t>-----------------</w:t>
      </w:r>
    </w:p>
    <w:p w:rsidR="007D59EE" w:rsidRPr="007D59EE" w:rsidRDefault="007D59EE" w:rsidP="007D59EE">
      <w:pPr>
        <w:suppressAutoHyphens/>
        <w:overflowPunct w:val="0"/>
        <w:spacing w:after="0" w:line="240" w:lineRule="auto"/>
        <w:ind w:left="-1125"/>
        <w:jc w:val="center"/>
        <w:rPr>
          <w:rFonts w:ascii="Times New Roman" w:eastAsia="Times New Roman" w:hAnsi="Times New Roman" w:cs="Times New Roman"/>
          <w:lang w:eastAsia="ar-SA"/>
        </w:rPr>
      </w:pPr>
      <w:r w:rsidRPr="007D59EE">
        <w:rPr>
          <w:rFonts w:ascii="Times New Roman" w:eastAsia="Times New Roman" w:hAnsi="Times New Roman" w:cs="Times New Roman"/>
          <w:lang w:eastAsia="ar-SA"/>
        </w:rPr>
        <w:t>Séance du</w:t>
      </w:r>
      <w:r w:rsidR="006814D4">
        <w:rPr>
          <w:rFonts w:ascii="Times New Roman" w:eastAsia="Times New Roman" w:hAnsi="Times New Roman" w:cs="Times New Roman"/>
          <w:lang w:eastAsia="ar-SA"/>
        </w:rPr>
        <w:t xml:space="preserve"> </w:t>
      </w:r>
      <w:r w:rsidR="00B363A9">
        <w:rPr>
          <w:rFonts w:ascii="Times New Roman" w:eastAsia="Times New Roman" w:hAnsi="Times New Roman" w:cs="Times New Roman"/>
          <w:lang w:eastAsia="ar-SA"/>
        </w:rPr>
        <w:t>26 janvier 2018</w:t>
      </w:r>
    </w:p>
    <w:p w:rsidR="007D59EE" w:rsidRPr="007D59EE" w:rsidRDefault="007D59EE" w:rsidP="007D59EE">
      <w:pPr>
        <w:suppressAutoHyphens/>
        <w:overflowPunct w:val="0"/>
        <w:spacing w:after="0" w:line="240" w:lineRule="auto"/>
        <w:ind w:left="-1125"/>
        <w:jc w:val="center"/>
        <w:rPr>
          <w:rFonts w:ascii="Times New Roman" w:eastAsia="Times New Roman" w:hAnsi="Times New Roman" w:cs="Times New Roman"/>
          <w:lang w:eastAsia="ar-SA"/>
        </w:rPr>
      </w:pPr>
      <w:r w:rsidRPr="007D59EE">
        <w:rPr>
          <w:rFonts w:ascii="Times New Roman" w:eastAsia="Times New Roman" w:hAnsi="Times New Roman" w:cs="Times New Roman"/>
          <w:lang w:eastAsia="ar-SA"/>
        </w:rPr>
        <w:t>------------------------</w:t>
      </w:r>
    </w:p>
    <w:p w:rsidR="007D59EE" w:rsidRPr="007D59EE" w:rsidRDefault="007D59EE" w:rsidP="007D59EE">
      <w:pPr>
        <w:suppressAutoHyphens/>
        <w:overflowPunct w:val="0"/>
        <w:spacing w:after="0" w:line="240" w:lineRule="auto"/>
        <w:ind w:left="-1125"/>
        <w:jc w:val="center"/>
        <w:rPr>
          <w:rFonts w:ascii="Times New Roman" w:eastAsia="Times New Roman" w:hAnsi="Times New Roman" w:cs="Times New Roman"/>
          <w:lang w:eastAsia="ar-SA"/>
        </w:rPr>
      </w:pPr>
      <w:r w:rsidRPr="007D59EE">
        <w:rPr>
          <w:rFonts w:ascii="Times New Roman" w:eastAsia="Times New Roman" w:hAnsi="Times New Roman" w:cs="Times New Roman"/>
          <w:lang w:eastAsia="ar-SA"/>
        </w:rPr>
        <w:t>Date de la convocation</w:t>
      </w:r>
      <w:r w:rsidR="00512AC1">
        <w:rPr>
          <w:rFonts w:ascii="Times New Roman" w:eastAsia="Times New Roman" w:hAnsi="Times New Roman" w:cs="Times New Roman"/>
          <w:lang w:eastAsia="ar-SA"/>
        </w:rPr>
        <w:t xml:space="preserve"> : </w:t>
      </w:r>
      <w:r w:rsidR="00B363A9">
        <w:rPr>
          <w:rFonts w:ascii="Times New Roman" w:eastAsia="Times New Roman" w:hAnsi="Times New Roman" w:cs="Times New Roman"/>
          <w:lang w:eastAsia="ar-SA"/>
        </w:rPr>
        <w:t>19 janvier 2018</w:t>
      </w:r>
    </w:p>
    <w:p w:rsidR="007D59EE" w:rsidRPr="007D59EE" w:rsidRDefault="007D59EE" w:rsidP="007D59EE">
      <w:pPr>
        <w:suppressAutoHyphens/>
        <w:overflowPunct w:val="0"/>
        <w:spacing w:after="0" w:line="240" w:lineRule="auto"/>
        <w:ind w:left="-1125"/>
        <w:jc w:val="center"/>
        <w:rPr>
          <w:rFonts w:ascii="Times New Roman" w:eastAsia="Times New Roman" w:hAnsi="Times New Roman" w:cs="Times New Roman"/>
          <w:lang w:eastAsia="ar-SA"/>
        </w:rPr>
      </w:pPr>
      <w:r w:rsidRPr="007D59EE">
        <w:rPr>
          <w:rFonts w:ascii="Times New Roman" w:eastAsia="Times New Roman" w:hAnsi="Times New Roman" w:cs="Times New Roman"/>
          <w:lang w:eastAsia="ar-SA"/>
        </w:rPr>
        <w:t>------------------------</w:t>
      </w:r>
    </w:p>
    <w:p w:rsidR="007D59EE" w:rsidRPr="007D59EE" w:rsidRDefault="007D59EE" w:rsidP="007D59EE">
      <w:pPr>
        <w:suppressAutoHyphens/>
        <w:overflowPunct w:val="0"/>
        <w:spacing w:after="0" w:line="240" w:lineRule="auto"/>
        <w:jc w:val="both"/>
        <w:rPr>
          <w:rFonts w:ascii="Times New Roman" w:eastAsia="Times New Roman" w:hAnsi="Times New Roman" w:cs="Times New Roman"/>
          <w:lang w:eastAsia="ar-SA"/>
        </w:rPr>
      </w:pPr>
      <w:r w:rsidRPr="007D59EE">
        <w:rPr>
          <w:rFonts w:ascii="Times New Roman" w:eastAsia="Times New Roman" w:hAnsi="Times New Roman" w:cs="Times New Roman"/>
          <w:lang w:eastAsia="ar-SA"/>
        </w:rPr>
        <w:t xml:space="preserve">L’an deux mil </w:t>
      </w:r>
      <w:r w:rsidR="00B363A9">
        <w:rPr>
          <w:rFonts w:ascii="Times New Roman" w:eastAsia="Times New Roman" w:hAnsi="Times New Roman" w:cs="Times New Roman"/>
          <w:lang w:eastAsia="ar-SA"/>
        </w:rPr>
        <w:t>dix-huit</w:t>
      </w:r>
      <w:r w:rsidR="00512AC1">
        <w:rPr>
          <w:rFonts w:ascii="Times New Roman" w:eastAsia="Times New Roman" w:hAnsi="Times New Roman" w:cs="Times New Roman"/>
          <w:lang w:eastAsia="ar-SA"/>
        </w:rPr>
        <w:t xml:space="preserve"> le </w:t>
      </w:r>
      <w:r w:rsidR="00B363A9">
        <w:rPr>
          <w:rFonts w:ascii="Times New Roman" w:eastAsia="Times New Roman" w:hAnsi="Times New Roman" w:cs="Times New Roman"/>
          <w:lang w:eastAsia="ar-SA"/>
        </w:rPr>
        <w:t>vingt-six janvier à 19 heures 30</w:t>
      </w:r>
      <w:r w:rsidRPr="007D59EE">
        <w:rPr>
          <w:rFonts w:ascii="Times New Roman" w:eastAsia="Times New Roman" w:hAnsi="Times New Roman" w:cs="Times New Roman"/>
          <w:lang w:eastAsia="ar-SA"/>
        </w:rPr>
        <w:t>, le Conseil Municipal de la Commune de Plourhan, légalement convoqué, s’est assemblé à la mairie, en session ordinaire, sous la présidence de M. Loïc RAOULT, Maire ;</w:t>
      </w:r>
    </w:p>
    <w:p w:rsidR="007D59EE" w:rsidRPr="007D59EE" w:rsidRDefault="007D59EE" w:rsidP="007D59EE">
      <w:pPr>
        <w:suppressAutoHyphens/>
        <w:overflowPunct w:val="0"/>
        <w:spacing w:after="0" w:line="240" w:lineRule="auto"/>
        <w:ind w:left="-1125"/>
        <w:jc w:val="both"/>
        <w:rPr>
          <w:rFonts w:ascii="Times New Roman" w:eastAsia="Times New Roman" w:hAnsi="Times New Roman" w:cs="Times New Roman"/>
          <w:lang w:eastAsia="ar-SA"/>
        </w:rPr>
      </w:pPr>
    </w:p>
    <w:p w:rsidR="007D59EE" w:rsidRPr="007D59EE" w:rsidRDefault="007D59EE" w:rsidP="007D59EE">
      <w:pPr>
        <w:suppressAutoHyphens/>
        <w:overflowPunct w:val="0"/>
        <w:spacing w:after="0" w:line="240" w:lineRule="auto"/>
        <w:ind w:left="-1125"/>
        <w:jc w:val="both"/>
        <w:rPr>
          <w:rFonts w:ascii="Times New Roman" w:eastAsia="Times New Roman" w:hAnsi="Times New Roman" w:cs="Times New Roman"/>
          <w:lang w:eastAsia="ar-SA"/>
        </w:rPr>
      </w:pPr>
    </w:p>
    <w:p w:rsidR="00B363A9" w:rsidRDefault="007D59EE" w:rsidP="00B041D9">
      <w:pPr>
        <w:widowControl w:val="0"/>
        <w:suppressAutoHyphens/>
        <w:spacing w:after="0" w:line="240" w:lineRule="auto"/>
        <w:jc w:val="both"/>
        <w:rPr>
          <w:rFonts w:ascii="Times New Roman" w:eastAsia="SimSun" w:hAnsi="Times New Roman" w:cs="Times New Roman"/>
          <w:lang w:eastAsia="zh-CN"/>
        </w:rPr>
      </w:pPr>
      <w:r w:rsidRPr="007D59EE">
        <w:rPr>
          <w:rFonts w:ascii="Times New Roman" w:eastAsia="SimSun" w:hAnsi="Times New Roman" w:cs="Times New Roman"/>
          <w:u w:val="single"/>
          <w:lang w:eastAsia="zh-CN"/>
        </w:rPr>
        <w:t>ÉTAIENT PRÉSENTS</w:t>
      </w:r>
      <w:r w:rsidRPr="007D59EE">
        <w:rPr>
          <w:rFonts w:ascii="Times New Roman" w:eastAsia="SimSun" w:hAnsi="Times New Roman" w:cs="Times New Roman"/>
          <w:lang w:eastAsia="zh-CN"/>
        </w:rPr>
        <w:t xml:space="preserve"> : </w:t>
      </w:r>
    </w:p>
    <w:p w:rsidR="007D59EE" w:rsidRPr="007D59EE" w:rsidRDefault="00B363A9" w:rsidP="00B041D9">
      <w:pPr>
        <w:widowControl w:val="0"/>
        <w:suppressAutoHyphens/>
        <w:spacing w:after="0" w:line="24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Loïc RAOULT, Marie-Annick GUERNION BATARD, Alan </w:t>
      </w:r>
      <w:r w:rsidR="007D59EE" w:rsidRPr="007D59EE">
        <w:rPr>
          <w:rFonts w:ascii="Times New Roman" w:eastAsia="SimSun" w:hAnsi="Times New Roman" w:cs="Times New Roman"/>
          <w:lang w:eastAsia="zh-CN"/>
        </w:rPr>
        <w:t>DOMBRIE</w:t>
      </w:r>
      <w:r>
        <w:rPr>
          <w:rFonts w:ascii="Times New Roman" w:eastAsia="SimSun" w:hAnsi="Times New Roman" w:cs="Times New Roman"/>
          <w:lang w:eastAsia="zh-CN"/>
        </w:rPr>
        <w:t xml:space="preserve">, André CORBEL, Charlotte QUENARD, Laurent BERTIN, </w:t>
      </w:r>
      <w:r w:rsidRPr="00A44BA4">
        <w:rPr>
          <w:rFonts w:ascii="Times New Roman" w:eastAsia="SimSun" w:hAnsi="Times New Roman" w:cs="Times New Roman"/>
          <w:strike/>
          <w:lang w:eastAsia="zh-CN"/>
        </w:rPr>
        <w:t>André PAPILLON</w:t>
      </w:r>
      <w:r w:rsidR="007D59EE" w:rsidRPr="007D59EE">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Jean-Yves LE JEUNE, Annick JOUAN, Jacqueline BODIN-GAUTHO, Françoise CHAPELET, Laurent GUEGAN, </w:t>
      </w:r>
      <w:r w:rsidRPr="008F73AC">
        <w:rPr>
          <w:rFonts w:ascii="Times New Roman" w:eastAsia="SimSun" w:hAnsi="Times New Roman" w:cs="Times New Roman"/>
          <w:strike/>
          <w:lang w:eastAsia="zh-CN"/>
        </w:rPr>
        <w:t>Sébastien AMAR</w:t>
      </w:r>
      <w:r>
        <w:rPr>
          <w:rFonts w:ascii="Times New Roman" w:eastAsia="SimSun" w:hAnsi="Times New Roman" w:cs="Times New Roman"/>
          <w:lang w:eastAsia="zh-CN"/>
        </w:rPr>
        <w:t xml:space="preserve">, Anne LIORZOU, </w:t>
      </w:r>
      <w:proofErr w:type="spellStart"/>
      <w:r>
        <w:rPr>
          <w:rFonts w:ascii="Times New Roman" w:eastAsia="SimSun" w:hAnsi="Times New Roman" w:cs="Times New Roman"/>
          <w:lang w:eastAsia="zh-CN"/>
        </w:rPr>
        <w:t>Gwennoline</w:t>
      </w:r>
      <w:proofErr w:type="spellEnd"/>
      <w:r>
        <w:rPr>
          <w:rFonts w:ascii="Times New Roman" w:eastAsia="SimSun" w:hAnsi="Times New Roman" w:cs="Times New Roman"/>
          <w:lang w:eastAsia="zh-CN"/>
        </w:rPr>
        <w:t xml:space="preserve"> SALAUN, Béatrice DUROSE, Delphine BOIS, Samuel MARTIN, Fabien HAMON</w:t>
      </w:r>
    </w:p>
    <w:p w:rsidR="007D59EE" w:rsidRPr="007D59EE" w:rsidRDefault="007D59EE" w:rsidP="007D59EE">
      <w:pPr>
        <w:widowControl w:val="0"/>
        <w:suppressAutoHyphens/>
        <w:spacing w:after="0" w:line="240" w:lineRule="auto"/>
        <w:ind w:left="-1134"/>
        <w:jc w:val="both"/>
        <w:rPr>
          <w:rFonts w:ascii="Times New Roman" w:eastAsia="SimSun" w:hAnsi="Times New Roman" w:cs="Times New Roman"/>
          <w:lang w:eastAsia="zh-CN"/>
        </w:rPr>
      </w:pPr>
    </w:p>
    <w:p w:rsidR="00A44BA4" w:rsidRDefault="007D59EE" w:rsidP="00A44BA4">
      <w:pPr>
        <w:suppressAutoHyphens/>
        <w:overflowPunct w:val="0"/>
        <w:spacing w:after="0" w:line="240" w:lineRule="auto"/>
        <w:jc w:val="both"/>
        <w:rPr>
          <w:rFonts w:ascii="Times New Roman" w:eastAsia="Times New Roman" w:hAnsi="Times New Roman" w:cs="Times New Roman"/>
          <w:lang w:eastAsia="ar-SA"/>
        </w:rPr>
      </w:pPr>
      <w:r w:rsidRPr="007D59EE">
        <w:rPr>
          <w:rFonts w:ascii="Times New Roman" w:eastAsia="Times New Roman" w:hAnsi="Times New Roman" w:cs="Times New Roman"/>
          <w:u w:val="single"/>
          <w:lang w:eastAsia="ar-SA"/>
        </w:rPr>
        <w:t>ABSENTS EXCUSÉS</w:t>
      </w:r>
      <w:r w:rsidRPr="007D59EE">
        <w:rPr>
          <w:rFonts w:ascii="Times New Roman" w:eastAsia="Times New Roman" w:hAnsi="Times New Roman" w:cs="Times New Roman"/>
          <w:lang w:eastAsia="ar-SA"/>
        </w:rPr>
        <w:t> :</w:t>
      </w:r>
    </w:p>
    <w:p w:rsidR="00A44BA4" w:rsidRDefault="00A44BA4" w:rsidP="00A44BA4">
      <w:pPr>
        <w:suppressAutoHyphens/>
        <w:overflowPunct w:val="0"/>
        <w:spacing w:after="0" w:line="240" w:lineRule="auto"/>
        <w:jc w:val="both"/>
        <w:rPr>
          <w:rFonts w:ascii="Times New Roman" w:eastAsia="Times New Roman" w:hAnsi="Times New Roman" w:cs="Times New Roman"/>
          <w:lang w:eastAsia="ar-SA"/>
        </w:rPr>
      </w:pPr>
      <w:r w:rsidRPr="00D42059">
        <w:rPr>
          <w:rFonts w:ascii="Times New Roman" w:eastAsia="Times New Roman" w:hAnsi="Times New Roman" w:cs="Times New Roman"/>
          <w:lang w:eastAsia="ar-SA"/>
        </w:rPr>
        <w:t>André PAPILLON qui a donné procuration à Jacqueline BODIN-GAUTHO</w:t>
      </w:r>
    </w:p>
    <w:p w:rsidR="00D50255" w:rsidRPr="00D42059" w:rsidRDefault="00D50255" w:rsidP="00A44BA4">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Sébastien AMAR </w:t>
      </w:r>
      <w:r w:rsidR="00D93348">
        <w:rPr>
          <w:rFonts w:ascii="Times New Roman" w:eastAsia="Times New Roman" w:hAnsi="Times New Roman" w:cs="Times New Roman"/>
          <w:lang w:eastAsia="ar-SA"/>
        </w:rPr>
        <w:t xml:space="preserve">qui a donné procuration à </w:t>
      </w:r>
      <w:proofErr w:type="spellStart"/>
      <w:r w:rsidR="00D93348">
        <w:rPr>
          <w:rFonts w:ascii="Times New Roman" w:eastAsia="Times New Roman" w:hAnsi="Times New Roman" w:cs="Times New Roman"/>
          <w:lang w:eastAsia="ar-SA"/>
        </w:rPr>
        <w:t>Gwennoline</w:t>
      </w:r>
      <w:proofErr w:type="spellEnd"/>
      <w:r w:rsidR="00D93348">
        <w:rPr>
          <w:rFonts w:ascii="Times New Roman" w:eastAsia="Times New Roman" w:hAnsi="Times New Roman" w:cs="Times New Roman"/>
          <w:lang w:eastAsia="ar-SA"/>
        </w:rPr>
        <w:t xml:space="preserve"> SALAUN</w:t>
      </w:r>
    </w:p>
    <w:p w:rsidR="00A44BA4" w:rsidRDefault="00A44BA4" w:rsidP="00A44BA4">
      <w:pPr>
        <w:suppressAutoHyphens/>
        <w:overflowPunct w:val="0"/>
        <w:spacing w:after="0" w:line="240" w:lineRule="auto"/>
        <w:jc w:val="both"/>
        <w:rPr>
          <w:rFonts w:ascii="Times New Roman" w:eastAsia="Times New Roman" w:hAnsi="Times New Roman" w:cs="Times New Roman"/>
          <w:highlight w:val="yellow"/>
          <w:lang w:eastAsia="ar-SA"/>
        </w:rPr>
      </w:pPr>
    </w:p>
    <w:p w:rsidR="007D59EE" w:rsidRDefault="00B363A9" w:rsidP="00A44BA4">
      <w:pPr>
        <w:suppressAutoHyphens/>
        <w:overflowPunct w:val="0"/>
        <w:spacing w:after="0" w:line="240" w:lineRule="auto"/>
        <w:jc w:val="both"/>
        <w:rPr>
          <w:rFonts w:ascii="Times New Roman" w:eastAsia="Times New Roman" w:hAnsi="Times New Roman" w:cs="Times New Roman"/>
          <w:lang w:eastAsia="ar-SA"/>
        </w:rPr>
      </w:pPr>
      <w:r w:rsidRPr="00B363A9">
        <w:rPr>
          <w:rFonts w:ascii="Times New Roman" w:eastAsia="Times New Roman" w:hAnsi="Times New Roman" w:cs="Times New Roman"/>
          <w:highlight w:val="yellow"/>
          <w:lang w:eastAsia="ar-SA"/>
        </w:rPr>
        <w:t>Annick JOUAN</w:t>
      </w:r>
      <w:r>
        <w:rPr>
          <w:rFonts w:ascii="Times New Roman" w:eastAsia="Times New Roman" w:hAnsi="Times New Roman" w:cs="Times New Roman"/>
          <w:lang w:eastAsia="ar-SA"/>
        </w:rPr>
        <w:t xml:space="preserve"> </w:t>
      </w:r>
      <w:r w:rsidR="007D59EE" w:rsidRPr="007D59EE">
        <w:rPr>
          <w:rFonts w:ascii="Times New Roman" w:eastAsia="Times New Roman" w:hAnsi="Times New Roman" w:cs="Times New Roman"/>
          <w:lang w:eastAsia="ar-SA"/>
        </w:rPr>
        <w:t>a été élu</w:t>
      </w:r>
      <w:r>
        <w:rPr>
          <w:rFonts w:ascii="Times New Roman" w:eastAsia="Times New Roman" w:hAnsi="Times New Roman" w:cs="Times New Roman"/>
          <w:lang w:eastAsia="ar-SA"/>
        </w:rPr>
        <w:t>e</w:t>
      </w:r>
      <w:r w:rsidR="007D59EE" w:rsidRPr="007D59EE">
        <w:rPr>
          <w:rFonts w:ascii="Times New Roman" w:eastAsia="Times New Roman" w:hAnsi="Times New Roman" w:cs="Times New Roman"/>
          <w:lang w:eastAsia="ar-SA"/>
        </w:rPr>
        <w:t xml:space="preserve"> pour remplir les fonctions de Secrétaire de séance.</w:t>
      </w:r>
    </w:p>
    <w:p w:rsidR="007F2CB8" w:rsidRDefault="007F2CB8" w:rsidP="007D59EE">
      <w:pPr>
        <w:suppressAutoHyphens/>
        <w:overflowPunct w:val="0"/>
        <w:spacing w:after="0" w:line="240" w:lineRule="auto"/>
        <w:jc w:val="both"/>
        <w:rPr>
          <w:rFonts w:ascii="Times New Roman" w:eastAsia="Times New Roman" w:hAnsi="Times New Roman" w:cs="Times New Roman"/>
          <w:lang w:eastAsia="ar-SA"/>
        </w:rPr>
      </w:pPr>
    </w:p>
    <w:p w:rsidR="007D59EE" w:rsidRDefault="007D59EE" w:rsidP="007D59EE">
      <w:pPr>
        <w:suppressAutoHyphens/>
        <w:overflowPunct w:val="0"/>
        <w:spacing w:after="0" w:line="240" w:lineRule="auto"/>
        <w:jc w:val="both"/>
        <w:rPr>
          <w:rFonts w:ascii="Times New Roman" w:eastAsia="Times New Roman" w:hAnsi="Times New Roman" w:cs="Times New Roman"/>
          <w:lang w:eastAsia="ar-SA"/>
        </w:rPr>
      </w:pPr>
    </w:p>
    <w:p w:rsidR="007D59EE" w:rsidRPr="00B363A9" w:rsidRDefault="007D59EE" w:rsidP="007D59EE">
      <w:pPr>
        <w:keepNext/>
        <w:tabs>
          <w:tab w:val="num" w:pos="0"/>
        </w:tabs>
        <w:suppressAutoHyphens/>
        <w:spacing w:after="0" w:line="240" w:lineRule="auto"/>
        <w:ind w:left="-1125"/>
        <w:jc w:val="center"/>
        <w:outlineLvl w:val="1"/>
        <w:rPr>
          <w:rFonts w:ascii="Times New Roman" w:eastAsia="Times New Roman" w:hAnsi="Times New Roman" w:cs="Times New Roman"/>
          <w:b/>
          <w:bCs/>
          <w:color w:val="990000"/>
          <w:sz w:val="28"/>
          <w:szCs w:val="28"/>
          <w:lang w:eastAsia="ar-SA"/>
        </w:rPr>
      </w:pPr>
      <w:r w:rsidRPr="00B363A9">
        <w:rPr>
          <w:rFonts w:ascii="Times New Roman" w:eastAsia="Times New Roman" w:hAnsi="Times New Roman" w:cs="Times New Roman"/>
          <w:b/>
          <w:bCs/>
          <w:color w:val="990000"/>
          <w:sz w:val="28"/>
          <w:szCs w:val="28"/>
          <w:lang w:eastAsia="ar-SA"/>
        </w:rPr>
        <w:t>Conseil municipal du</w:t>
      </w:r>
      <w:r w:rsidR="00AC2422" w:rsidRPr="00B363A9">
        <w:rPr>
          <w:rFonts w:ascii="Times New Roman" w:eastAsia="Times New Roman" w:hAnsi="Times New Roman" w:cs="Times New Roman"/>
          <w:b/>
          <w:bCs/>
          <w:color w:val="990000"/>
          <w:sz w:val="28"/>
          <w:szCs w:val="28"/>
          <w:lang w:eastAsia="ar-SA"/>
        </w:rPr>
        <w:t xml:space="preserve"> </w:t>
      </w:r>
      <w:r w:rsidR="00B363A9" w:rsidRPr="00B363A9">
        <w:rPr>
          <w:rFonts w:ascii="Times New Roman" w:eastAsia="Times New Roman" w:hAnsi="Times New Roman" w:cs="Times New Roman"/>
          <w:b/>
          <w:bCs/>
          <w:color w:val="990000"/>
          <w:sz w:val="28"/>
          <w:szCs w:val="28"/>
          <w:lang w:eastAsia="ar-SA"/>
        </w:rPr>
        <w:t>26 janvier 2018</w:t>
      </w:r>
    </w:p>
    <w:p w:rsidR="007D59EE" w:rsidRPr="007D59EE" w:rsidRDefault="007D59EE" w:rsidP="007D59EE">
      <w:pPr>
        <w:suppressAutoHyphens/>
        <w:spacing w:after="0" w:line="240" w:lineRule="auto"/>
        <w:ind w:left="-1125"/>
        <w:jc w:val="both"/>
        <w:rPr>
          <w:rFonts w:ascii="Times New Roman" w:eastAsia="Times New Roman" w:hAnsi="Times New Roman" w:cs="Times New Roman"/>
          <w:sz w:val="24"/>
          <w:szCs w:val="24"/>
          <w:lang w:eastAsia="ar-SA"/>
        </w:rPr>
      </w:pPr>
    </w:p>
    <w:p w:rsidR="007D59EE" w:rsidRPr="007D59EE" w:rsidRDefault="007D59EE" w:rsidP="007D59EE">
      <w:pPr>
        <w:suppressAutoHyphens/>
        <w:overflowPunct w:val="0"/>
        <w:spacing w:after="0" w:line="240" w:lineRule="auto"/>
        <w:jc w:val="both"/>
        <w:rPr>
          <w:rFonts w:ascii="Times New Roman" w:eastAsia="Times New Roman" w:hAnsi="Times New Roman" w:cs="Times New Roman"/>
          <w:lang w:eastAsia="ar-SA"/>
        </w:rPr>
      </w:pPr>
    </w:p>
    <w:p w:rsidR="00B363A9" w:rsidRDefault="00A44BA4" w:rsidP="007D59EE">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Monsieur </w:t>
      </w:r>
      <w:r w:rsidR="007D59EE" w:rsidRPr="000A74E3">
        <w:rPr>
          <w:rFonts w:ascii="Times New Roman" w:eastAsia="Times New Roman" w:hAnsi="Times New Roman" w:cs="Times New Roman"/>
          <w:lang w:eastAsia="ar-SA"/>
        </w:rPr>
        <w:t xml:space="preserve">Le Maire demande s’il y a des remarques sur le procès-verbal du </w:t>
      </w:r>
      <w:r w:rsidR="00B363A9">
        <w:rPr>
          <w:rFonts w:ascii="Times New Roman" w:eastAsia="Times New Roman" w:hAnsi="Times New Roman" w:cs="Times New Roman"/>
          <w:lang w:eastAsia="ar-SA"/>
        </w:rPr>
        <w:t>03 novembre 2017.</w:t>
      </w:r>
    </w:p>
    <w:p w:rsidR="00E46F95" w:rsidRDefault="00E46F95" w:rsidP="007D59EE">
      <w:pPr>
        <w:suppressAutoHyphens/>
        <w:overflowPunct w:val="0"/>
        <w:spacing w:after="0" w:line="240" w:lineRule="auto"/>
        <w:jc w:val="both"/>
        <w:rPr>
          <w:rFonts w:ascii="Times New Roman" w:eastAsia="Times New Roman" w:hAnsi="Times New Roman" w:cs="Times New Roman"/>
          <w:lang w:eastAsia="ar-SA"/>
        </w:rPr>
      </w:pPr>
    </w:p>
    <w:p w:rsidR="006814D4" w:rsidRDefault="00A44BA4" w:rsidP="007D59EE">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Monsieur DOMBRIE tient à ce que le compte-rendu soit modifié</w:t>
      </w:r>
      <w:r w:rsidR="00E46F95">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en sa page 127</w:t>
      </w:r>
      <w:r w:rsidR="00E46F95">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dans le sens où s’agissant du Lotissement du Champ de Foire et des équipements, il a </w:t>
      </w:r>
      <w:r w:rsidR="00E46F95">
        <w:rPr>
          <w:rFonts w:ascii="Times New Roman" w:eastAsia="Times New Roman" w:hAnsi="Times New Roman" w:cs="Times New Roman"/>
          <w:lang w:eastAsia="ar-SA"/>
        </w:rPr>
        <w:t xml:space="preserve">seulement </w:t>
      </w:r>
      <w:r>
        <w:rPr>
          <w:rFonts w:ascii="Times New Roman" w:eastAsia="Times New Roman" w:hAnsi="Times New Roman" w:cs="Times New Roman"/>
          <w:lang w:eastAsia="ar-SA"/>
        </w:rPr>
        <w:t>affirmé que les infrastructures de génie civil télécoms seraient en mesure d’accepter la fibre optique.</w:t>
      </w:r>
    </w:p>
    <w:p w:rsidR="00E46F95" w:rsidRDefault="00E46F95" w:rsidP="007D59EE">
      <w:pPr>
        <w:suppressAutoHyphens/>
        <w:overflowPunct w:val="0"/>
        <w:spacing w:after="0" w:line="240" w:lineRule="auto"/>
        <w:jc w:val="both"/>
        <w:rPr>
          <w:rFonts w:ascii="Times New Roman" w:eastAsia="Times New Roman" w:hAnsi="Times New Roman" w:cs="Times New Roman"/>
          <w:lang w:eastAsia="ar-SA"/>
        </w:rPr>
      </w:pPr>
    </w:p>
    <w:p w:rsidR="00E46F95" w:rsidRDefault="00E46F95" w:rsidP="007D59EE">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Aucune autre remarque n’étant formulée,</w:t>
      </w:r>
    </w:p>
    <w:p w:rsidR="00E46F95" w:rsidRDefault="00E46F95" w:rsidP="00E46F95">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Le Conseil Municipal,</w:t>
      </w:r>
    </w:p>
    <w:p w:rsidR="00E46F95" w:rsidRDefault="00E46F95" w:rsidP="00E46F95">
      <w:pPr>
        <w:suppressAutoHyphens/>
        <w:overflowPunct w:val="0"/>
        <w:spacing w:after="0" w:line="240" w:lineRule="auto"/>
        <w:jc w:val="both"/>
        <w:rPr>
          <w:rFonts w:ascii="Times New Roman" w:eastAsia="Times New Roman" w:hAnsi="Times New Roman" w:cs="Times New Roman"/>
          <w:shd w:val="clear" w:color="auto" w:fill="FFFFFF" w:themeFill="background1"/>
          <w:lang w:eastAsia="ar-SA"/>
        </w:rPr>
      </w:pPr>
      <w:proofErr w:type="spellStart"/>
      <w:r w:rsidRPr="00E46F95">
        <w:rPr>
          <w:rFonts w:ascii="Times New Roman" w:eastAsia="Times New Roman" w:hAnsi="Times New Roman" w:cs="Times New Roman"/>
          <w:highlight w:val="yellow"/>
          <w:shd w:val="clear" w:color="auto" w:fill="FFFFFF" w:themeFill="background1"/>
          <w:lang w:eastAsia="ar-SA"/>
        </w:rPr>
        <w:t>Xxxxxxxxxxxxxx</w:t>
      </w:r>
      <w:proofErr w:type="spellEnd"/>
    </w:p>
    <w:p w:rsidR="00E46F95" w:rsidRDefault="00E46F95" w:rsidP="00E46F95">
      <w:pPr>
        <w:suppressAutoHyphens/>
        <w:overflowPunct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hd w:val="clear" w:color="auto" w:fill="FFFFFF" w:themeFill="background1"/>
          <w:lang w:eastAsia="ar-SA"/>
        </w:rPr>
        <w:t>SIGNE</w:t>
      </w:r>
      <w:r w:rsidR="00F13F58">
        <w:rPr>
          <w:rFonts w:ascii="Times New Roman" w:eastAsia="Times New Roman" w:hAnsi="Times New Roman" w:cs="Times New Roman"/>
          <w:shd w:val="clear" w:color="auto" w:fill="FFFFFF" w:themeFill="background1"/>
          <w:lang w:eastAsia="ar-SA"/>
        </w:rPr>
        <w:t xml:space="preserve"> </w:t>
      </w:r>
      <w:r w:rsidRPr="00E46F95">
        <w:rPr>
          <w:rFonts w:ascii="Times New Roman" w:eastAsia="Times New Roman" w:hAnsi="Times New Roman" w:cs="Times New Roman"/>
          <w:lang w:eastAsia="ar-SA"/>
        </w:rPr>
        <w:t>le procès-verbal</w:t>
      </w:r>
      <w:r>
        <w:rPr>
          <w:rFonts w:ascii="Times New Roman" w:eastAsia="Times New Roman" w:hAnsi="Times New Roman" w:cs="Times New Roman"/>
          <w:lang w:eastAsia="ar-SA"/>
        </w:rPr>
        <w:t>.</w:t>
      </w:r>
    </w:p>
    <w:p w:rsidR="00E46F95" w:rsidRPr="00E46F95" w:rsidRDefault="00E46F95" w:rsidP="00E46F95">
      <w:pPr>
        <w:suppressAutoHyphens/>
        <w:overflowPunct w:val="0"/>
        <w:spacing w:after="0" w:line="240" w:lineRule="auto"/>
        <w:jc w:val="both"/>
        <w:rPr>
          <w:rFonts w:ascii="Times New Roman" w:eastAsia="Times New Roman" w:hAnsi="Times New Roman" w:cs="Times New Roman"/>
          <w:lang w:eastAsia="ar-SA"/>
        </w:rPr>
      </w:pPr>
    </w:p>
    <w:p w:rsidR="00A44BA4" w:rsidRDefault="00A44BA4" w:rsidP="007D59EE">
      <w:pPr>
        <w:suppressAutoHyphens/>
        <w:overflowPunct w:val="0"/>
        <w:spacing w:after="0" w:line="240" w:lineRule="auto"/>
        <w:jc w:val="both"/>
        <w:rPr>
          <w:rFonts w:ascii="Times New Roman" w:eastAsia="Times New Roman" w:hAnsi="Times New Roman" w:cs="Times New Roman"/>
          <w:lang w:eastAsia="ar-SA"/>
        </w:rPr>
      </w:pPr>
    </w:p>
    <w:p w:rsidR="00B363A9" w:rsidRDefault="00B363A9" w:rsidP="00B363A9">
      <w:pPr>
        <w:jc w:val="both"/>
        <w:rPr>
          <w:rFonts w:ascii="Times New Roman" w:hAnsi="Times New Roman" w:cs="Times New Roman"/>
          <w:b/>
          <w:bCs/>
          <w:color w:val="990000"/>
          <w:u w:val="single"/>
        </w:rPr>
      </w:pPr>
      <w:bookmarkStart w:id="0" w:name="_Hlk504565665"/>
      <w:r w:rsidRPr="00B363A9">
        <w:rPr>
          <w:rFonts w:ascii="Times New Roman" w:hAnsi="Times New Roman" w:cs="Times New Roman"/>
          <w:b/>
          <w:bCs/>
          <w:color w:val="990000"/>
          <w:u w:val="single"/>
        </w:rPr>
        <w:t>2018/0</w:t>
      </w:r>
      <w:r w:rsidR="00723A7A">
        <w:rPr>
          <w:rFonts w:ascii="Times New Roman" w:hAnsi="Times New Roman" w:cs="Times New Roman"/>
          <w:b/>
          <w:bCs/>
          <w:color w:val="990000"/>
          <w:u w:val="single"/>
        </w:rPr>
        <w:t>1</w:t>
      </w:r>
      <w:r w:rsidRPr="00B363A9">
        <w:rPr>
          <w:rFonts w:ascii="Times New Roman" w:hAnsi="Times New Roman" w:cs="Times New Roman"/>
          <w:b/>
          <w:bCs/>
          <w:color w:val="990000"/>
          <w:u w:val="single"/>
        </w:rPr>
        <w:t xml:space="preserve"> </w:t>
      </w:r>
      <w:r w:rsidR="00723A7A">
        <w:rPr>
          <w:rFonts w:ascii="Times New Roman" w:hAnsi="Times New Roman" w:cs="Times New Roman"/>
          <w:b/>
          <w:bCs/>
          <w:color w:val="990000"/>
          <w:u w:val="single"/>
        </w:rPr>
        <w:t>Organisation des rythmes scolaires rentrée septembre 2018</w:t>
      </w:r>
    </w:p>
    <w:p w:rsidR="00E46F95" w:rsidRDefault="00E46F95" w:rsidP="00B363A9">
      <w:pPr>
        <w:jc w:val="both"/>
        <w:rPr>
          <w:rFonts w:ascii="Times New Roman" w:hAnsi="Times New Roman" w:cs="Times New Roman"/>
          <w:b/>
          <w:bCs/>
          <w:color w:val="990000"/>
          <w:u w:val="single"/>
        </w:rPr>
      </w:pPr>
    </w:p>
    <w:p w:rsidR="00265B33" w:rsidRDefault="00E53EDC" w:rsidP="0061184D">
      <w:pPr>
        <w:jc w:val="both"/>
        <w:rPr>
          <w:rFonts w:ascii="Times New Roman" w:hAnsi="Times New Roman" w:cs="Times New Roman"/>
          <w:bCs/>
        </w:rPr>
      </w:pPr>
      <w:r>
        <w:rPr>
          <w:rFonts w:ascii="Times New Roman" w:hAnsi="Times New Roman" w:cs="Times New Roman"/>
          <w:bCs/>
        </w:rPr>
        <w:t>Le décret n° 2017-1108 du 27 juin 2017 relatif aux dérogations à l’organisation de la semaine scolaire dans les écoles maternelles et élémentaires publiques a été publié au Journal Officiel du 28 juin 2017.</w:t>
      </w:r>
    </w:p>
    <w:p w:rsidR="00E53EDC" w:rsidRDefault="00E53EDC" w:rsidP="0061184D">
      <w:pPr>
        <w:jc w:val="both"/>
        <w:rPr>
          <w:rFonts w:ascii="Times New Roman" w:hAnsi="Times New Roman" w:cs="Times New Roman"/>
          <w:bCs/>
        </w:rPr>
      </w:pPr>
      <w:r>
        <w:rPr>
          <w:rFonts w:ascii="Times New Roman" w:hAnsi="Times New Roman" w:cs="Times New Roman"/>
          <w:bCs/>
        </w:rPr>
        <w:t xml:space="preserve">Ce décret donne la possibilité au </w:t>
      </w:r>
      <w:r w:rsidR="00F13F58">
        <w:rPr>
          <w:rFonts w:ascii="Times New Roman" w:hAnsi="Times New Roman" w:cs="Times New Roman"/>
          <w:bCs/>
        </w:rPr>
        <w:t>D</w:t>
      </w:r>
      <w:r>
        <w:rPr>
          <w:rFonts w:ascii="Times New Roman" w:hAnsi="Times New Roman" w:cs="Times New Roman"/>
          <w:bCs/>
        </w:rPr>
        <w:t xml:space="preserve">irecteur </w:t>
      </w:r>
      <w:r w:rsidR="00F13F58">
        <w:rPr>
          <w:rFonts w:ascii="Times New Roman" w:hAnsi="Times New Roman" w:cs="Times New Roman"/>
          <w:bCs/>
        </w:rPr>
        <w:t>A</w:t>
      </w:r>
      <w:r>
        <w:rPr>
          <w:rFonts w:ascii="Times New Roman" w:hAnsi="Times New Roman" w:cs="Times New Roman"/>
          <w:bCs/>
        </w:rPr>
        <w:t xml:space="preserve">cadémique des </w:t>
      </w:r>
      <w:r w:rsidR="00F13F58">
        <w:rPr>
          <w:rFonts w:ascii="Times New Roman" w:hAnsi="Times New Roman" w:cs="Times New Roman"/>
          <w:bCs/>
        </w:rPr>
        <w:t>S</w:t>
      </w:r>
      <w:r>
        <w:rPr>
          <w:rFonts w:ascii="Times New Roman" w:hAnsi="Times New Roman" w:cs="Times New Roman"/>
          <w:bCs/>
        </w:rPr>
        <w:t>ervices de l’Education Nationale d’autoriser des adaptations à l’organisation de la semaine scolaire ayant pour effet de répartir les heures d’enseignements hebdomadaires sur huit demi-journées réparties sur quatre jours, sur proposition conjointe d’une commune ou d’un établissement public de coopération intercommunale et d’un ou plusieurs conseils d’école.</w:t>
      </w:r>
    </w:p>
    <w:p w:rsidR="00E53EDC" w:rsidRDefault="008A2947" w:rsidP="0061184D">
      <w:pPr>
        <w:jc w:val="both"/>
        <w:rPr>
          <w:rFonts w:ascii="Times New Roman" w:hAnsi="Times New Roman" w:cs="Times New Roman"/>
          <w:bCs/>
        </w:rPr>
      </w:pPr>
      <w:r>
        <w:rPr>
          <w:rFonts w:ascii="Times New Roman" w:hAnsi="Times New Roman" w:cs="Times New Roman"/>
          <w:bCs/>
        </w:rPr>
        <w:lastRenderedPageBreak/>
        <w:t>Il s’agit principalement d’un élargissement du champ des dérogations, maintenant la semaine sur 9 demi-journées comme l’organisation ordinaire de droit commun. Une dérogation est néanmoins possible pour modifier ce rythme scolaire, voire à revenir à la semaine des 4 jours.</w:t>
      </w:r>
    </w:p>
    <w:p w:rsidR="00E53EDC" w:rsidRDefault="00E53EDC" w:rsidP="0061184D">
      <w:pPr>
        <w:jc w:val="both"/>
        <w:rPr>
          <w:rFonts w:ascii="Times New Roman" w:hAnsi="Times New Roman" w:cs="Times New Roman"/>
          <w:bCs/>
        </w:rPr>
      </w:pPr>
      <w:r>
        <w:rPr>
          <w:rFonts w:ascii="Times New Roman" w:hAnsi="Times New Roman" w:cs="Times New Roman"/>
          <w:bCs/>
        </w:rPr>
        <w:t xml:space="preserve">Courant novembre 2017, </w:t>
      </w:r>
      <w:r w:rsidR="00F13F58">
        <w:rPr>
          <w:rFonts w:ascii="Times New Roman" w:hAnsi="Times New Roman" w:cs="Times New Roman"/>
          <w:bCs/>
        </w:rPr>
        <w:t>après un</w:t>
      </w:r>
      <w:r>
        <w:rPr>
          <w:rFonts w:ascii="Times New Roman" w:hAnsi="Times New Roman" w:cs="Times New Roman"/>
          <w:bCs/>
        </w:rPr>
        <w:t xml:space="preserve"> sondage réalisé auprès des parents </w:t>
      </w:r>
      <w:r w:rsidR="00F13F58">
        <w:rPr>
          <w:rFonts w:ascii="Times New Roman" w:hAnsi="Times New Roman" w:cs="Times New Roman"/>
          <w:bCs/>
        </w:rPr>
        <w:t>d’élèves, i</w:t>
      </w:r>
      <w:r w:rsidR="00833F8B">
        <w:rPr>
          <w:rFonts w:ascii="Times New Roman" w:hAnsi="Times New Roman" w:cs="Times New Roman"/>
          <w:bCs/>
        </w:rPr>
        <w:t xml:space="preserve">l apparait </w:t>
      </w:r>
      <w:r w:rsidR="0035758F">
        <w:rPr>
          <w:rFonts w:ascii="Times New Roman" w:hAnsi="Times New Roman" w:cs="Times New Roman"/>
          <w:bCs/>
        </w:rPr>
        <w:t>que la</w:t>
      </w:r>
      <w:r w:rsidR="00833F8B">
        <w:rPr>
          <w:rFonts w:ascii="Times New Roman" w:hAnsi="Times New Roman" w:cs="Times New Roman"/>
          <w:bCs/>
        </w:rPr>
        <w:t xml:space="preserve"> majorité des familles est fa</w:t>
      </w:r>
      <w:r w:rsidR="00E46F95">
        <w:rPr>
          <w:rFonts w:ascii="Times New Roman" w:hAnsi="Times New Roman" w:cs="Times New Roman"/>
          <w:bCs/>
        </w:rPr>
        <w:t xml:space="preserve">vorable à un </w:t>
      </w:r>
      <w:r w:rsidR="0035758F">
        <w:rPr>
          <w:rFonts w:ascii="Times New Roman" w:hAnsi="Times New Roman" w:cs="Times New Roman"/>
          <w:bCs/>
        </w:rPr>
        <w:t>retour à</w:t>
      </w:r>
      <w:r w:rsidR="00E46F95">
        <w:rPr>
          <w:rFonts w:ascii="Times New Roman" w:hAnsi="Times New Roman" w:cs="Times New Roman"/>
          <w:bCs/>
        </w:rPr>
        <w:t xml:space="preserve"> la semaine de quatre jours.</w:t>
      </w:r>
    </w:p>
    <w:p w:rsidR="00000F07" w:rsidRDefault="00000F07" w:rsidP="0061184D">
      <w:pPr>
        <w:jc w:val="both"/>
        <w:rPr>
          <w:rFonts w:ascii="Times New Roman" w:hAnsi="Times New Roman" w:cs="Times New Roman"/>
          <w:bCs/>
        </w:rPr>
      </w:pPr>
      <w:r>
        <w:rPr>
          <w:rFonts w:ascii="Times New Roman" w:hAnsi="Times New Roman" w:cs="Times New Roman"/>
          <w:bCs/>
        </w:rPr>
        <w:t>Un Conseil d’Ecole extraordinaire s’est tenu au sein de l’Ecole Lucie Aubrac le 14 novembre 2017. Un</w:t>
      </w:r>
      <w:r w:rsidR="00E46F95">
        <w:rPr>
          <w:rFonts w:ascii="Times New Roman" w:hAnsi="Times New Roman" w:cs="Times New Roman"/>
          <w:bCs/>
        </w:rPr>
        <w:t xml:space="preserve"> avis </w:t>
      </w:r>
      <w:r w:rsidR="005A06E1">
        <w:rPr>
          <w:rFonts w:ascii="Times New Roman" w:hAnsi="Times New Roman" w:cs="Times New Roman"/>
          <w:bCs/>
        </w:rPr>
        <w:t>unanimement</w:t>
      </w:r>
      <w:r w:rsidR="00E46F95">
        <w:rPr>
          <w:rFonts w:ascii="Times New Roman" w:hAnsi="Times New Roman" w:cs="Times New Roman"/>
          <w:bCs/>
        </w:rPr>
        <w:t xml:space="preserve"> favorable à un retour à la semaine de quatre jours</w:t>
      </w:r>
      <w:r>
        <w:rPr>
          <w:rFonts w:ascii="Times New Roman" w:hAnsi="Times New Roman" w:cs="Times New Roman"/>
          <w:bCs/>
        </w:rPr>
        <w:t xml:space="preserve"> a été émis</w:t>
      </w:r>
      <w:r w:rsidR="00E46F95">
        <w:rPr>
          <w:rFonts w:ascii="Times New Roman" w:hAnsi="Times New Roman" w:cs="Times New Roman"/>
          <w:bCs/>
        </w:rPr>
        <w:t>.</w:t>
      </w:r>
    </w:p>
    <w:p w:rsidR="00000F07" w:rsidRDefault="00000F07" w:rsidP="0061184D">
      <w:pPr>
        <w:jc w:val="both"/>
        <w:rPr>
          <w:rFonts w:ascii="Times New Roman" w:hAnsi="Times New Roman" w:cs="Times New Roman"/>
          <w:bCs/>
        </w:rPr>
      </w:pPr>
    </w:p>
    <w:p w:rsidR="00000F07" w:rsidRPr="00000F07" w:rsidRDefault="00000F07" w:rsidP="00000F07">
      <w:pPr>
        <w:jc w:val="both"/>
        <w:rPr>
          <w:rFonts w:ascii="Times New Roman" w:hAnsi="Times New Roman" w:cs="Times New Roman"/>
          <w:bCs/>
        </w:rPr>
      </w:pPr>
      <w:r w:rsidRPr="00000F07">
        <w:rPr>
          <w:rFonts w:ascii="Times New Roman" w:hAnsi="Times New Roman" w:cs="Times New Roman"/>
          <w:bCs/>
        </w:rPr>
        <w:t>Le Conseil Municipal,</w:t>
      </w:r>
    </w:p>
    <w:p w:rsidR="00000F07" w:rsidRPr="00000F07" w:rsidRDefault="00000F07" w:rsidP="00000F07">
      <w:pPr>
        <w:jc w:val="both"/>
        <w:rPr>
          <w:rFonts w:ascii="Times New Roman" w:hAnsi="Times New Roman" w:cs="Times New Roman"/>
          <w:bCs/>
        </w:rPr>
      </w:pPr>
      <w:r w:rsidRPr="00000F07">
        <w:rPr>
          <w:rFonts w:ascii="Times New Roman" w:hAnsi="Times New Roman" w:cs="Times New Roman"/>
          <w:bCs/>
        </w:rPr>
        <w:t>Après en avoir délibéré,</w:t>
      </w:r>
    </w:p>
    <w:p w:rsidR="00000F07" w:rsidRPr="00000F07" w:rsidRDefault="00000F07" w:rsidP="00000F07">
      <w:pPr>
        <w:jc w:val="both"/>
        <w:rPr>
          <w:rFonts w:ascii="Times New Roman" w:hAnsi="Times New Roman" w:cs="Times New Roman"/>
          <w:bCs/>
        </w:rPr>
      </w:pPr>
      <w:proofErr w:type="spellStart"/>
      <w:r w:rsidRPr="00000F07">
        <w:rPr>
          <w:rFonts w:ascii="Times New Roman" w:hAnsi="Times New Roman" w:cs="Times New Roman"/>
          <w:bCs/>
          <w:highlight w:val="yellow"/>
        </w:rPr>
        <w:t>Xxxxxxxxxxxx</w:t>
      </w:r>
      <w:proofErr w:type="spellEnd"/>
    </w:p>
    <w:p w:rsidR="00E46F95" w:rsidRPr="00000F07" w:rsidRDefault="00000F07" w:rsidP="00000F07">
      <w:pPr>
        <w:jc w:val="both"/>
        <w:rPr>
          <w:rFonts w:ascii="Times New Roman" w:hAnsi="Times New Roman" w:cs="Times New Roman"/>
          <w:bCs/>
        </w:rPr>
      </w:pPr>
      <w:r>
        <w:rPr>
          <w:rFonts w:ascii="Times New Roman" w:hAnsi="Times New Roman" w:cs="Times New Roman"/>
          <w:bCs/>
        </w:rPr>
        <w:t xml:space="preserve">ACCEPTE la </w:t>
      </w:r>
      <w:r w:rsidR="00A574F1">
        <w:rPr>
          <w:rFonts w:ascii="Times New Roman" w:hAnsi="Times New Roman" w:cs="Times New Roman"/>
          <w:bCs/>
        </w:rPr>
        <w:t>saisine du</w:t>
      </w:r>
      <w:r w:rsidR="00E46F95" w:rsidRPr="00000F07">
        <w:rPr>
          <w:rFonts w:ascii="Times New Roman" w:hAnsi="Times New Roman" w:cs="Times New Roman"/>
          <w:bCs/>
        </w:rPr>
        <w:t xml:space="preserve"> </w:t>
      </w:r>
      <w:r w:rsidR="008A2947" w:rsidRPr="00000F07">
        <w:rPr>
          <w:rFonts w:ascii="Times New Roman" w:hAnsi="Times New Roman" w:cs="Times New Roman"/>
          <w:bCs/>
        </w:rPr>
        <w:t>D</w:t>
      </w:r>
      <w:r w:rsidR="00E46F95" w:rsidRPr="00000F07">
        <w:rPr>
          <w:rFonts w:ascii="Times New Roman" w:hAnsi="Times New Roman" w:cs="Times New Roman"/>
          <w:bCs/>
        </w:rPr>
        <w:t xml:space="preserve">irecteur Académique des Services de l’Education Nationale </w:t>
      </w:r>
      <w:r w:rsidR="008A2947" w:rsidRPr="00000F07">
        <w:rPr>
          <w:rFonts w:ascii="Times New Roman" w:hAnsi="Times New Roman" w:cs="Times New Roman"/>
          <w:bCs/>
        </w:rPr>
        <w:t xml:space="preserve">afin d’obtenir une dérogation à l’organisation de la semaine scolaire pour </w:t>
      </w:r>
      <w:r w:rsidR="00E46F95" w:rsidRPr="00000F07">
        <w:rPr>
          <w:rFonts w:ascii="Times New Roman" w:hAnsi="Times New Roman" w:cs="Times New Roman"/>
          <w:bCs/>
        </w:rPr>
        <w:t xml:space="preserve">l’école élémentaire et </w:t>
      </w:r>
      <w:r w:rsidR="008E4194">
        <w:rPr>
          <w:rFonts w:ascii="Times New Roman" w:hAnsi="Times New Roman" w:cs="Times New Roman"/>
          <w:bCs/>
        </w:rPr>
        <w:t>maternelle</w:t>
      </w:r>
      <w:r w:rsidR="00E46F95" w:rsidRPr="00000F07">
        <w:rPr>
          <w:rFonts w:ascii="Times New Roman" w:hAnsi="Times New Roman" w:cs="Times New Roman"/>
          <w:bCs/>
        </w:rPr>
        <w:t xml:space="preserve"> Lucie Aubrac </w:t>
      </w:r>
      <w:r w:rsidR="00833F8B" w:rsidRPr="00000F07">
        <w:rPr>
          <w:rFonts w:ascii="Times New Roman" w:hAnsi="Times New Roman" w:cs="Times New Roman"/>
          <w:bCs/>
        </w:rPr>
        <w:t>dès la rentrée de septembre 2018,</w:t>
      </w:r>
    </w:p>
    <w:p w:rsidR="00833F8B" w:rsidRPr="00000F07" w:rsidRDefault="008A2947" w:rsidP="00000F07">
      <w:pPr>
        <w:jc w:val="both"/>
        <w:rPr>
          <w:rFonts w:ascii="Times New Roman" w:hAnsi="Times New Roman" w:cs="Times New Roman"/>
          <w:bCs/>
        </w:rPr>
      </w:pPr>
      <w:r w:rsidRPr="00000F07">
        <w:rPr>
          <w:rFonts w:ascii="Times New Roman" w:hAnsi="Times New Roman" w:cs="Times New Roman"/>
          <w:bCs/>
        </w:rPr>
        <w:t xml:space="preserve">VALIDE </w:t>
      </w:r>
      <w:r w:rsidR="00000F07" w:rsidRPr="00000F07">
        <w:rPr>
          <w:rFonts w:ascii="Times New Roman" w:hAnsi="Times New Roman" w:cs="Times New Roman"/>
          <w:bCs/>
        </w:rPr>
        <w:t>l</w:t>
      </w:r>
      <w:r w:rsidR="00E46F95" w:rsidRPr="00000F07">
        <w:rPr>
          <w:rFonts w:ascii="Times New Roman" w:hAnsi="Times New Roman" w:cs="Times New Roman"/>
          <w:bCs/>
        </w:rPr>
        <w:t>es nouveaux rythmes scolaires</w:t>
      </w:r>
      <w:r w:rsidRPr="00000F07">
        <w:rPr>
          <w:rFonts w:ascii="Times New Roman" w:hAnsi="Times New Roman" w:cs="Times New Roman"/>
          <w:bCs/>
        </w:rPr>
        <w:t xml:space="preserve"> </w:t>
      </w:r>
      <w:r w:rsidR="00000F07" w:rsidRPr="00000F07">
        <w:rPr>
          <w:rFonts w:ascii="Times New Roman" w:hAnsi="Times New Roman" w:cs="Times New Roman"/>
          <w:bCs/>
        </w:rPr>
        <w:t>répartissant les heures d’</w:t>
      </w:r>
      <w:r w:rsidRPr="00000F07">
        <w:rPr>
          <w:rFonts w:ascii="Times New Roman" w:hAnsi="Times New Roman" w:cs="Times New Roman"/>
          <w:bCs/>
        </w:rPr>
        <w:t xml:space="preserve">enseignements </w:t>
      </w:r>
      <w:r w:rsidR="00000F07" w:rsidRPr="00000F07">
        <w:rPr>
          <w:rFonts w:ascii="Times New Roman" w:hAnsi="Times New Roman" w:cs="Times New Roman"/>
          <w:bCs/>
        </w:rPr>
        <w:t xml:space="preserve">hebdomadaires </w:t>
      </w:r>
      <w:r w:rsidRPr="00000F07">
        <w:rPr>
          <w:rFonts w:ascii="Times New Roman" w:hAnsi="Times New Roman" w:cs="Times New Roman"/>
          <w:bCs/>
        </w:rPr>
        <w:t>sur huit demi-journées par semaine réparti</w:t>
      </w:r>
      <w:r w:rsidR="00000F07" w:rsidRPr="00000F07">
        <w:rPr>
          <w:rFonts w:ascii="Times New Roman" w:hAnsi="Times New Roman" w:cs="Times New Roman"/>
          <w:bCs/>
        </w:rPr>
        <w:t>e</w:t>
      </w:r>
      <w:r w:rsidRPr="00000F07">
        <w:rPr>
          <w:rFonts w:ascii="Times New Roman" w:hAnsi="Times New Roman" w:cs="Times New Roman"/>
          <w:bCs/>
        </w:rPr>
        <w:t xml:space="preserve">s sur </w:t>
      </w:r>
      <w:r w:rsidR="00000F07" w:rsidRPr="00000F07">
        <w:rPr>
          <w:rFonts w:ascii="Times New Roman" w:hAnsi="Times New Roman" w:cs="Times New Roman"/>
          <w:bCs/>
        </w:rPr>
        <w:t>quatre</w:t>
      </w:r>
      <w:r w:rsidRPr="00000F07">
        <w:rPr>
          <w:rFonts w:ascii="Times New Roman" w:hAnsi="Times New Roman" w:cs="Times New Roman"/>
          <w:bCs/>
        </w:rPr>
        <w:t xml:space="preserve"> jours,</w:t>
      </w:r>
    </w:p>
    <w:p w:rsidR="00000F07" w:rsidRDefault="00000F07" w:rsidP="00000F07">
      <w:pPr>
        <w:jc w:val="both"/>
        <w:rPr>
          <w:rFonts w:ascii="Times New Roman" w:hAnsi="Times New Roman" w:cs="Times New Roman"/>
          <w:bCs/>
        </w:rPr>
      </w:pPr>
      <w:r>
        <w:rPr>
          <w:rFonts w:ascii="Times New Roman" w:hAnsi="Times New Roman" w:cs="Times New Roman"/>
          <w:bCs/>
        </w:rPr>
        <w:t>Et d</w:t>
      </w:r>
      <w:r w:rsidR="00E46F95" w:rsidRPr="00000F07">
        <w:rPr>
          <w:rFonts w:ascii="Times New Roman" w:hAnsi="Times New Roman" w:cs="Times New Roman"/>
          <w:bCs/>
        </w:rPr>
        <w:t>ans l’hypothèse de la validation de ces nouveaux rythmes scolaires par le DASEN</w:t>
      </w:r>
      <w:r>
        <w:rPr>
          <w:rFonts w:ascii="Times New Roman" w:hAnsi="Times New Roman" w:cs="Times New Roman"/>
          <w:bCs/>
        </w:rPr>
        <w:t>,</w:t>
      </w:r>
    </w:p>
    <w:p w:rsidR="00E46F95" w:rsidRPr="00000F07" w:rsidRDefault="00000F07" w:rsidP="00000F07">
      <w:pPr>
        <w:jc w:val="both"/>
        <w:rPr>
          <w:rFonts w:ascii="Times New Roman" w:hAnsi="Times New Roman" w:cs="Times New Roman"/>
          <w:bCs/>
        </w:rPr>
      </w:pPr>
      <w:r>
        <w:rPr>
          <w:rFonts w:ascii="Times New Roman" w:hAnsi="Times New Roman" w:cs="Times New Roman"/>
          <w:bCs/>
        </w:rPr>
        <w:t>AUTORISE Monsieur le Maire à</w:t>
      </w:r>
      <w:r w:rsidR="00E46F95" w:rsidRPr="00000F07">
        <w:rPr>
          <w:rFonts w:ascii="Times New Roman" w:hAnsi="Times New Roman" w:cs="Times New Roman"/>
          <w:bCs/>
        </w:rPr>
        <w:t xml:space="preserve"> prendre toutes les dispositions nécessaires relatives à ce changement</w:t>
      </w:r>
      <w:r w:rsidR="00833F8B" w:rsidRPr="00000F07">
        <w:rPr>
          <w:rFonts w:ascii="Times New Roman" w:hAnsi="Times New Roman" w:cs="Times New Roman"/>
          <w:bCs/>
        </w:rPr>
        <w:t>.</w:t>
      </w:r>
    </w:p>
    <w:p w:rsidR="00000F07" w:rsidRDefault="00000F07" w:rsidP="00000F07">
      <w:pPr>
        <w:jc w:val="both"/>
        <w:rPr>
          <w:rFonts w:ascii="Times New Roman" w:hAnsi="Times New Roman" w:cs="Times New Roman"/>
          <w:bCs/>
        </w:rPr>
      </w:pPr>
    </w:p>
    <w:p w:rsidR="00C02CE9" w:rsidRDefault="00C02CE9" w:rsidP="00000F07">
      <w:pPr>
        <w:jc w:val="both"/>
        <w:rPr>
          <w:rFonts w:ascii="Times New Roman" w:hAnsi="Times New Roman" w:cs="Times New Roman"/>
          <w:bCs/>
        </w:rPr>
      </w:pPr>
      <w:r>
        <w:rPr>
          <w:rFonts w:ascii="Times New Roman" w:hAnsi="Times New Roman" w:cs="Times New Roman"/>
          <w:bCs/>
        </w:rPr>
        <w:t xml:space="preserve">L’Ecole du Sacré-Cœur a également réalisé une enquête auprès des familles. Au vu des résultats, le Conseil d’Ecole de novembre a </w:t>
      </w:r>
      <w:r w:rsidR="00B823F3">
        <w:rPr>
          <w:rFonts w:ascii="Times New Roman" w:hAnsi="Times New Roman" w:cs="Times New Roman"/>
          <w:bCs/>
        </w:rPr>
        <w:t xml:space="preserve">acté </w:t>
      </w:r>
      <w:r>
        <w:rPr>
          <w:rFonts w:ascii="Times New Roman" w:hAnsi="Times New Roman" w:cs="Times New Roman"/>
          <w:bCs/>
        </w:rPr>
        <w:t>un retour à la semaine de 4 jours dès la rentrée 2018.</w:t>
      </w:r>
    </w:p>
    <w:bookmarkEnd w:id="0"/>
    <w:p w:rsidR="00C02CE9" w:rsidRDefault="00C02CE9" w:rsidP="00000F07">
      <w:pPr>
        <w:jc w:val="both"/>
        <w:rPr>
          <w:rFonts w:ascii="Times New Roman" w:hAnsi="Times New Roman" w:cs="Times New Roman"/>
          <w:bCs/>
        </w:rPr>
      </w:pPr>
    </w:p>
    <w:p w:rsidR="00D84910" w:rsidRDefault="0061184D" w:rsidP="0061184D">
      <w:pPr>
        <w:jc w:val="both"/>
        <w:rPr>
          <w:rFonts w:ascii="Times New Roman" w:hAnsi="Times New Roman" w:cs="Times New Roman"/>
          <w:b/>
          <w:bCs/>
          <w:color w:val="990000"/>
          <w:u w:val="single"/>
        </w:rPr>
      </w:pPr>
      <w:bookmarkStart w:id="1" w:name="_Hlk504394133"/>
      <w:r w:rsidRPr="00B363A9">
        <w:rPr>
          <w:rFonts w:ascii="Times New Roman" w:hAnsi="Times New Roman" w:cs="Times New Roman"/>
          <w:b/>
          <w:bCs/>
          <w:color w:val="990000"/>
          <w:u w:val="single"/>
        </w:rPr>
        <w:t>201</w:t>
      </w:r>
      <w:r w:rsidR="00B363A9" w:rsidRPr="00B363A9">
        <w:rPr>
          <w:rFonts w:ascii="Times New Roman" w:hAnsi="Times New Roman" w:cs="Times New Roman"/>
          <w:b/>
          <w:bCs/>
          <w:color w:val="990000"/>
          <w:u w:val="single"/>
        </w:rPr>
        <w:t>8</w:t>
      </w:r>
      <w:r w:rsidR="00D01F03" w:rsidRPr="00B363A9">
        <w:rPr>
          <w:rFonts w:ascii="Times New Roman" w:hAnsi="Times New Roman" w:cs="Times New Roman"/>
          <w:b/>
          <w:bCs/>
          <w:color w:val="990000"/>
          <w:u w:val="single"/>
        </w:rPr>
        <w:t>/</w:t>
      </w:r>
      <w:r w:rsidR="00D84910" w:rsidRPr="00B363A9">
        <w:rPr>
          <w:rFonts w:ascii="Times New Roman" w:hAnsi="Times New Roman" w:cs="Times New Roman"/>
          <w:b/>
          <w:bCs/>
          <w:color w:val="990000"/>
          <w:u w:val="single"/>
        </w:rPr>
        <w:t>0</w:t>
      </w:r>
      <w:r w:rsidR="00B363A9">
        <w:rPr>
          <w:rFonts w:ascii="Times New Roman" w:hAnsi="Times New Roman" w:cs="Times New Roman"/>
          <w:b/>
          <w:bCs/>
          <w:color w:val="990000"/>
          <w:u w:val="single"/>
        </w:rPr>
        <w:t>2</w:t>
      </w:r>
      <w:r w:rsidR="00D84910" w:rsidRPr="00B363A9">
        <w:rPr>
          <w:rFonts w:ascii="Times New Roman" w:hAnsi="Times New Roman" w:cs="Times New Roman"/>
          <w:b/>
          <w:bCs/>
          <w:color w:val="990000"/>
          <w:u w:val="single"/>
        </w:rPr>
        <w:t xml:space="preserve"> </w:t>
      </w:r>
      <w:r w:rsidR="00B363A9">
        <w:rPr>
          <w:rFonts w:ascii="Times New Roman" w:hAnsi="Times New Roman" w:cs="Times New Roman"/>
          <w:b/>
          <w:bCs/>
          <w:color w:val="990000"/>
          <w:u w:val="single"/>
        </w:rPr>
        <w:t>Autorisation de mandatement des investissements 2018</w:t>
      </w:r>
    </w:p>
    <w:p w:rsidR="00396937" w:rsidRPr="00B363A9" w:rsidRDefault="00396937" w:rsidP="0061184D">
      <w:pPr>
        <w:jc w:val="both"/>
        <w:rPr>
          <w:rFonts w:ascii="Times New Roman" w:hAnsi="Times New Roman" w:cs="Times New Roman"/>
          <w:b/>
          <w:bCs/>
          <w:color w:val="990000"/>
          <w:u w:val="single"/>
        </w:rPr>
      </w:pPr>
    </w:p>
    <w:bookmarkEnd w:id="1"/>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 xml:space="preserve">Conformément au </w:t>
      </w:r>
      <w:r w:rsidR="00E0796F">
        <w:rPr>
          <w:rFonts w:ascii="Times New Roman" w:hAnsi="Times New Roman" w:cs="Times New Roman"/>
        </w:rPr>
        <w:t>C</w:t>
      </w:r>
      <w:r w:rsidRPr="00041BAE">
        <w:rPr>
          <w:rFonts w:ascii="Times New Roman" w:hAnsi="Times New Roman" w:cs="Times New Roman"/>
        </w:rPr>
        <w:t xml:space="preserve">ode </w:t>
      </w:r>
      <w:r w:rsidR="00E0796F">
        <w:rPr>
          <w:rFonts w:ascii="Times New Roman" w:hAnsi="Times New Roman" w:cs="Times New Roman"/>
        </w:rPr>
        <w:t>G</w:t>
      </w:r>
      <w:r w:rsidRPr="00041BAE">
        <w:rPr>
          <w:rFonts w:ascii="Times New Roman" w:hAnsi="Times New Roman" w:cs="Times New Roman"/>
        </w:rPr>
        <w:t xml:space="preserve">énéral des </w:t>
      </w:r>
      <w:r w:rsidR="00E0796F">
        <w:rPr>
          <w:rFonts w:ascii="Times New Roman" w:hAnsi="Times New Roman" w:cs="Times New Roman"/>
        </w:rPr>
        <w:t>C</w:t>
      </w:r>
      <w:r w:rsidRPr="00041BAE">
        <w:rPr>
          <w:rFonts w:ascii="Times New Roman" w:hAnsi="Times New Roman" w:cs="Times New Roman"/>
        </w:rPr>
        <w:t xml:space="preserve">ollectivités </w:t>
      </w:r>
      <w:r w:rsidR="00E0796F">
        <w:rPr>
          <w:rFonts w:ascii="Times New Roman" w:hAnsi="Times New Roman" w:cs="Times New Roman"/>
        </w:rPr>
        <w:t>T</w:t>
      </w:r>
      <w:r w:rsidRPr="00041BAE">
        <w:rPr>
          <w:rFonts w:ascii="Times New Roman" w:hAnsi="Times New Roman" w:cs="Times New Roman"/>
        </w:rPr>
        <w:t>erritoriales en son article L.1612-1, dans le cas où le budget de la commune n’a pas été adopté avant le 1</w:t>
      </w:r>
      <w:r w:rsidRPr="00041BAE">
        <w:rPr>
          <w:rFonts w:ascii="Times New Roman" w:hAnsi="Times New Roman" w:cs="Times New Roman"/>
          <w:vertAlign w:val="superscript"/>
        </w:rPr>
        <w:t>er</w:t>
      </w:r>
      <w:r w:rsidRPr="00041BAE">
        <w:rPr>
          <w:rFonts w:ascii="Times New Roman" w:hAnsi="Times New Roman" w:cs="Times New Roman"/>
        </w:rPr>
        <w:t xml:space="preserve"> janvier de l’exercice auquel il s’applique, le Maire est en droit, jusqu’à l’adoption de ce budget, de mettre en recouvrement les recettes et d’engager, de liquider et de mandater les dépenses de la section de fonctionnement dans la limite de celles inscrites au budget de l’année précédente.</w:t>
      </w:r>
    </w:p>
    <w:p w:rsidR="00B363A9" w:rsidRPr="00833808" w:rsidRDefault="00B363A9" w:rsidP="00B363A9">
      <w:pPr>
        <w:jc w:val="both"/>
        <w:rPr>
          <w:rFonts w:ascii="Times New Roman" w:hAnsi="Times New Roman" w:cs="Times New Roman"/>
          <w:sz w:val="6"/>
        </w:rPr>
      </w:pP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Il est en droit de mandater les dépenses afférentes au remboursement en capital des annuités de la dette venant à échéance avant le vote du budget.</w:t>
      </w:r>
    </w:p>
    <w:p w:rsidR="00B363A9" w:rsidRPr="00833808" w:rsidRDefault="00B363A9" w:rsidP="00B363A9">
      <w:pPr>
        <w:jc w:val="both"/>
        <w:rPr>
          <w:rFonts w:ascii="Times New Roman" w:hAnsi="Times New Roman" w:cs="Times New Roman"/>
          <w:sz w:val="6"/>
        </w:rPr>
      </w:pP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En outre, jusqu’à l’adoption du budget, le Maire, peut, sur autorisation du Conseil Municipal, engager, liquider et mandater les dépenses d’investissement, dans la limite du quart des crédits ouverts au budget de l’exercice précédent, non compris les crédits afférant au remboursement de la dette.</w:t>
      </w:r>
    </w:p>
    <w:p w:rsidR="00B363A9" w:rsidRPr="00833808" w:rsidRDefault="00B363A9" w:rsidP="00B363A9">
      <w:pPr>
        <w:jc w:val="both"/>
        <w:rPr>
          <w:rFonts w:ascii="Times New Roman" w:hAnsi="Times New Roman" w:cs="Times New Roman"/>
          <w:sz w:val="6"/>
        </w:rPr>
      </w:pP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Il est précisé que cette autorisation ne signifie évidemment pas que les crédits concernés seront effectivement engagés.</w:t>
      </w:r>
    </w:p>
    <w:p w:rsidR="00B363A9" w:rsidRPr="00833808" w:rsidRDefault="00B363A9" w:rsidP="00B363A9">
      <w:pPr>
        <w:jc w:val="both"/>
        <w:rPr>
          <w:rFonts w:ascii="Times New Roman" w:hAnsi="Times New Roman" w:cs="Times New Roman"/>
          <w:sz w:val="6"/>
        </w:rPr>
      </w:pP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lastRenderedPageBreak/>
        <w:t xml:space="preserve">Afin d’assurer une continuité de fonctionnement des services, comme lors des exercices précédents, il est donc proposé au </w:t>
      </w:r>
      <w:r w:rsidR="00E0796F">
        <w:rPr>
          <w:rFonts w:ascii="Times New Roman" w:hAnsi="Times New Roman" w:cs="Times New Roman"/>
        </w:rPr>
        <w:t>C</w:t>
      </w:r>
      <w:r w:rsidRPr="00041BAE">
        <w:rPr>
          <w:rFonts w:ascii="Times New Roman" w:hAnsi="Times New Roman" w:cs="Times New Roman"/>
        </w:rPr>
        <w:t xml:space="preserve">onseil </w:t>
      </w:r>
      <w:r w:rsidR="00E0796F">
        <w:rPr>
          <w:rFonts w:ascii="Times New Roman" w:hAnsi="Times New Roman" w:cs="Times New Roman"/>
        </w:rPr>
        <w:t>M</w:t>
      </w:r>
      <w:r w:rsidRPr="00041BAE">
        <w:rPr>
          <w:rFonts w:ascii="Times New Roman" w:hAnsi="Times New Roman" w:cs="Times New Roman"/>
        </w:rPr>
        <w:t xml:space="preserve">unicipal de bien vouloir autoriser </w:t>
      </w:r>
      <w:r w:rsidR="00E0796F">
        <w:rPr>
          <w:rFonts w:ascii="Times New Roman" w:hAnsi="Times New Roman" w:cs="Times New Roman"/>
        </w:rPr>
        <w:t xml:space="preserve">Monsieur </w:t>
      </w:r>
      <w:r w:rsidRPr="00041BAE">
        <w:rPr>
          <w:rFonts w:ascii="Times New Roman" w:hAnsi="Times New Roman" w:cs="Times New Roman"/>
        </w:rPr>
        <w:t>le Maire à engager, liquider et mandater les dépenses d’investissement.</w:t>
      </w:r>
    </w:p>
    <w:p w:rsidR="00B363A9" w:rsidRPr="00833808" w:rsidRDefault="00B363A9" w:rsidP="00B363A9">
      <w:pPr>
        <w:jc w:val="both"/>
        <w:rPr>
          <w:rFonts w:ascii="Times New Roman" w:hAnsi="Times New Roman" w:cs="Times New Roman"/>
          <w:i/>
          <w:sz w:val="6"/>
        </w:rPr>
      </w:pP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Le Conseil Municipal,</w:t>
      </w: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Après en avoir délibéré,</w:t>
      </w:r>
    </w:p>
    <w:p w:rsidR="00B363A9" w:rsidRPr="00041BAE" w:rsidRDefault="00E0796F" w:rsidP="00B363A9">
      <w:pPr>
        <w:jc w:val="both"/>
        <w:rPr>
          <w:rFonts w:ascii="Times New Roman" w:hAnsi="Times New Roman" w:cs="Times New Roman"/>
        </w:rPr>
      </w:pPr>
      <w:proofErr w:type="spellStart"/>
      <w:proofErr w:type="gramStart"/>
      <w:r>
        <w:rPr>
          <w:rFonts w:ascii="Times New Roman" w:hAnsi="Times New Roman" w:cs="Times New Roman"/>
          <w:highlight w:val="yellow"/>
        </w:rPr>
        <w:t>xxxxxxxxxxxxxxxxx</w:t>
      </w:r>
      <w:proofErr w:type="spellEnd"/>
      <w:proofErr w:type="gramEnd"/>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AUTORISE</w:t>
      </w:r>
      <w:r w:rsidR="00B9046C">
        <w:rPr>
          <w:rFonts w:ascii="Times New Roman" w:hAnsi="Times New Roman" w:cs="Times New Roman"/>
        </w:rPr>
        <w:t xml:space="preserve"> Monsieur</w:t>
      </w:r>
      <w:r w:rsidRPr="00041BAE">
        <w:rPr>
          <w:rFonts w:ascii="Times New Roman" w:hAnsi="Times New Roman" w:cs="Times New Roman"/>
        </w:rPr>
        <w:t xml:space="preserve"> le Maire à engager, liquider et mandater les dépenses d’investissement de 201</w:t>
      </w:r>
      <w:r w:rsidR="00E0796F">
        <w:rPr>
          <w:rFonts w:ascii="Times New Roman" w:hAnsi="Times New Roman" w:cs="Times New Roman"/>
        </w:rPr>
        <w:t>8</w:t>
      </w:r>
      <w:r w:rsidRPr="00041BAE">
        <w:rPr>
          <w:rFonts w:ascii="Times New Roman" w:hAnsi="Times New Roman" w:cs="Times New Roman"/>
        </w:rPr>
        <w:t xml:space="preserve"> avant le vote du budget 201</w:t>
      </w:r>
      <w:r w:rsidR="00E0796F">
        <w:rPr>
          <w:rFonts w:ascii="Times New Roman" w:hAnsi="Times New Roman" w:cs="Times New Roman"/>
        </w:rPr>
        <w:t>8</w:t>
      </w:r>
      <w:r w:rsidRPr="00041BAE">
        <w:rPr>
          <w:rFonts w:ascii="Times New Roman" w:hAnsi="Times New Roman" w:cs="Times New Roman"/>
        </w:rPr>
        <w:t>, dans la limite des crédits et représentant 25% maximum des crédits ouverts au budget de l’exercice 201</w:t>
      </w:r>
      <w:r w:rsidR="00E0796F">
        <w:rPr>
          <w:rFonts w:ascii="Times New Roman" w:hAnsi="Times New Roman" w:cs="Times New Roman"/>
        </w:rPr>
        <w:t>7</w:t>
      </w:r>
      <w:r w:rsidRPr="00041BAE">
        <w:rPr>
          <w:rFonts w:ascii="Times New Roman" w:hAnsi="Times New Roman" w:cs="Times New Roman"/>
        </w:rPr>
        <w:t>, non compris les crédits afférents au remboursement de la dette.</w:t>
      </w:r>
    </w:p>
    <w:p w:rsidR="00B363A9" w:rsidRDefault="00B363A9" w:rsidP="00B363A9">
      <w:pPr>
        <w:jc w:val="both"/>
        <w:rPr>
          <w:rFonts w:ascii="Times New Roman" w:hAnsi="Times New Roman" w:cs="Times New Roman"/>
          <w:sz w:val="14"/>
        </w:rPr>
      </w:pPr>
    </w:p>
    <w:p w:rsidR="00B363A9" w:rsidRPr="00833808" w:rsidRDefault="00B363A9" w:rsidP="00B363A9">
      <w:pPr>
        <w:jc w:val="both"/>
        <w:rPr>
          <w:rFonts w:ascii="Times New Roman" w:hAnsi="Times New Roman" w:cs="Times New Roman"/>
          <w:sz w:val="14"/>
        </w:rPr>
      </w:pPr>
    </w:p>
    <w:p w:rsidR="00B363A9" w:rsidRPr="00041BAE" w:rsidRDefault="00B363A9" w:rsidP="00B363A9">
      <w:pPr>
        <w:jc w:val="both"/>
        <w:rPr>
          <w:rFonts w:ascii="Times New Roman" w:hAnsi="Times New Roman" w:cs="Times New Roman"/>
          <w:b/>
          <w:u w:val="single"/>
        </w:rPr>
      </w:pPr>
      <w:r w:rsidRPr="00041BAE">
        <w:rPr>
          <w:rFonts w:ascii="Times New Roman" w:hAnsi="Times New Roman" w:cs="Times New Roman"/>
          <w:b/>
          <w:u w:val="single"/>
        </w:rPr>
        <w:t>Affectation et montant des crédits pouvant être engagés et mandat</w:t>
      </w:r>
      <w:r>
        <w:rPr>
          <w:rFonts w:ascii="Times New Roman" w:hAnsi="Times New Roman" w:cs="Times New Roman"/>
          <w:b/>
          <w:u w:val="single"/>
        </w:rPr>
        <w:t>és avant le budget primitif 201</w:t>
      </w:r>
      <w:r w:rsidR="00E0796F">
        <w:rPr>
          <w:rFonts w:ascii="Times New Roman" w:hAnsi="Times New Roman" w:cs="Times New Roman"/>
          <w:b/>
          <w:u w:val="single"/>
        </w:rPr>
        <w:t>8</w:t>
      </w:r>
    </w:p>
    <w:p w:rsidR="00B363A9" w:rsidRPr="00833808" w:rsidRDefault="00B363A9" w:rsidP="00B363A9">
      <w:pPr>
        <w:jc w:val="both"/>
        <w:rPr>
          <w:rFonts w:ascii="Times New Roman" w:hAnsi="Times New Roman" w:cs="Times New Roman"/>
          <w:sz w:val="6"/>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47"/>
        <w:gridCol w:w="3016"/>
      </w:tblGrid>
      <w:tr w:rsidR="00B363A9" w:rsidRPr="00041BAE" w:rsidTr="00B363A9">
        <w:tc>
          <w:tcPr>
            <w:tcW w:w="3828" w:type="dxa"/>
            <w:shd w:val="clear" w:color="auto" w:fill="BFBFBF"/>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CHAPITRE</w:t>
            </w:r>
          </w:p>
        </w:tc>
        <w:tc>
          <w:tcPr>
            <w:tcW w:w="2647" w:type="dxa"/>
            <w:shd w:val="clear" w:color="auto" w:fill="BFBFBF"/>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Crédits ouverts en 201</w:t>
            </w:r>
            <w:r w:rsidR="00E0796F">
              <w:rPr>
                <w:rFonts w:ascii="Times New Roman" w:hAnsi="Times New Roman" w:cs="Times New Roman"/>
              </w:rPr>
              <w:t>7</w:t>
            </w:r>
            <w:r w:rsidRPr="00041BAE">
              <w:rPr>
                <w:rFonts w:ascii="Times New Roman" w:hAnsi="Times New Roman" w:cs="Times New Roman"/>
              </w:rPr>
              <w:t xml:space="preserve"> (BP + RC + DM)</w:t>
            </w:r>
          </w:p>
        </w:tc>
        <w:tc>
          <w:tcPr>
            <w:tcW w:w="3016" w:type="dxa"/>
            <w:shd w:val="clear" w:color="auto" w:fill="BFBFBF"/>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Montant autorisé avant le vote du BP</w:t>
            </w:r>
          </w:p>
        </w:tc>
      </w:tr>
      <w:tr w:rsidR="00B363A9" w:rsidRPr="00041BAE" w:rsidTr="00B363A9">
        <w:tc>
          <w:tcPr>
            <w:tcW w:w="3828" w:type="dxa"/>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20- Immobilisations incorporelles</w:t>
            </w: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204- Subventions d’équipements versées</w:t>
            </w: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21- Immobilisations corporelles</w:t>
            </w:r>
          </w:p>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23- Immobilisations en cours</w:t>
            </w:r>
          </w:p>
        </w:tc>
        <w:tc>
          <w:tcPr>
            <w:tcW w:w="2647" w:type="dxa"/>
          </w:tcPr>
          <w:p w:rsidR="00B363A9" w:rsidRDefault="009047D8" w:rsidP="00B363A9">
            <w:pPr>
              <w:jc w:val="right"/>
              <w:rPr>
                <w:rFonts w:ascii="Times New Roman" w:hAnsi="Times New Roman" w:cs="Times New Roman"/>
              </w:rPr>
            </w:pPr>
            <w:r>
              <w:rPr>
                <w:rFonts w:ascii="Times New Roman" w:hAnsi="Times New Roman" w:cs="Times New Roman"/>
              </w:rPr>
              <w:t>42 591.88</w:t>
            </w:r>
          </w:p>
          <w:p w:rsidR="00B363A9" w:rsidRDefault="00C67E68" w:rsidP="00B363A9">
            <w:pPr>
              <w:jc w:val="right"/>
              <w:rPr>
                <w:rFonts w:ascii="Times New Roman" w:hAnsi="Times New Roman" w:cs="Times New Roman"/>
              </w:rPr>
            </w:pPr>
            <w:r>
              <w:rPr>
                <w:rFonts w:ascii="Times New Roman" w:hAnsi="Times New Roman" w:cs="Times New Roman"/>
              </w:rPr>
              <w:t>128 874.35</w:t>
            </w:r>
          </w:p>
          <w:p w:rsidR="00B363A9" w:rsidRDefault="00C67E68" w:rsidP="00B363A9">
            <w:pPr>
              <w:jc w:val="right"/>
              <w:rPr>
                <w:rFonts w:ascii="Times New Roman" w:hAnsi="Times New Roman" w:cs="Times New Roman"/>
              </w:rPr>
            </w:pPr>
            <w:r>
              <w:rPr>
                <w:rFonts w:ascii="Times New Roman" w:hAnsi="Times New Roman" w:cs="Times New Roman"/>
              </w:rPr>
              <w:t>132 505.90</w:t>
            </w:r>
          </w:p>
          <w:p w:rsidR="00B363A9" w:rsidRPr="00041BAE" w:rsidRDefault="00C67E68" w:rsidP="00B363A9">
            <w:pPr>
              <w:jc w:val="right"/>
              <w:rPr>
                <w:rFonts w:ascii="Times New Roman" w:hAnsi="Times New Roman" w:cs="Times New Roman"/>
              </w:rPr>
            </w:pPr>
            <w:r>
              <w:rPr>
                <w:rFonts w:ascii="Times New Roman" w:hAnsi="Times New Roman" w:cs="Times New Roman"/>
              </w:rPr>
              <w:t>349 330</w:t>
            </w:r>
            <w:r w:rsidR="00B363A9">
              <w:rPr>
                <w:rFonts w:ascii="Times New Roman" w:hAnsi="Times New Roman" w:cs="Times New Roman"/>
              </w:rPr>
              <w:t>.00</w:t>
            </w:r>
          </w:p>
        </w:tc>
        <w:tc>
          <w:tcPr>
            <w:tcW w:w="3016" w:type="dxa"/>
          </w:tcPr>
          <w:p w:rsidR="00B363A9" w:rsidRDefault="00174857" w:rsidP="00B363A9">
            <w:pPr>
              <w:jc w:val="right"/>
              <w:rPr>
                <w:rFonts w:ascii="Times New Roman" w:hAnsi="Times New Roman" w:cs="Times New Roman"/>
              </w:rPr>
            </w:pPr>
            <w:r>
              <w:rPr>
                <w:rFonts w:ascii="Times New Roman" w:hAnsi="Times New Roman" w:cs="Times New Roman"/>
              </w:rPr>
              <w:t>10 647.97</w:t>
            </w:r>
          </w:p>
          <w:p w:rsidR="00B363A9" w:rsidRDefault="00D2662B" w:rsidP="00B363A9">
            <w:pPr>
              <w:jc w:val="right"/>
              <w:rPr>
                <w:rFonts w:ascii="Times New Roman" w:hAnsi="Times New Roman" w:cs="Times New Roman"/>
              </w:rPr>
            </w:pPr>
            <w:r>
              <w:rPr>
                <w:rFonts w:ascii="Times New Roman" w:hAnsi="Times New Roman" w:cs="Times New Roman"/>
              </w:rPr>
              <w:t>32 218.59</w:t>
            </w:r>
          </w:p>
          <w:p w:rsidR="00B363A9" w:rsidRDefault="00D2662B" w:rsidP="00B363A9">
            <w:pPr>
              <w:jc w:val="right"/>
              <w:rPr>
                <w:rFonts w:ascii="Times New Roman" w:hAnsi="Times New Roman" w:cs="Times New Roman"/>
              </w:rPr>
            </w:pPr>
            <w:r>
              <w:rPr>
                <w:rFonts w:ascii="Times New Roman" w:hAnsi="Times New Roman" w:cs="Times New Roman"/>
              </w:rPr>
              <w:t>33 126.47</w:t>
            </w:r>
          </w:p>
          <w:p w:rsidR="00B363A9" w:rsidRPr="00041BAE" w:rsidRDefault="00D2662B" w:rsidP="00B363A9">
            <w:pPr>
              <w:jc w:val="right"/>
              <w:rPr>
                <w:rFonts w:ascii="Times New Roman" w:hAnsi="Times New Roman" w:cs="Times New Roman"/>
              </w:rPr>
            </w:pPr>
            <w:r>
              <w:rPr>
                <w:rFonts w:ascii="Times New Roman" w:hAnsi="Times New Roman" w:cs="Times New Roman"/>
              </w:rPr>
              <w:t>87 332.50</w:t>
            </w:r>
          </w:p>
        </w:tc>
      </w:tr>
      <w:tr w:rsidR="00B363A9" w:rsidRPr="00041BAE" w:rsidTr="00B363A9">
        <w:tc>
          <w:tcPr>
            <w:tcW w:w="3828" w:type="dxa"/>
            <w:shd w:val="clear" w:color="auto" w:fill="BFBFBF"/>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TOTAL DES DEPENSES D’INVESTISSEMENT</w:t>
            </w:r>
          </w:p>
        </w:tc>
        <w:tc>
          <w:tcPr>
            <w:tcW w:w="2647" w:type="dxa"/>
            <w:shd w:val="clear" w:color="auto" w:fill="BFBFBF"/>
          </w:tcPr>
          <w:p w:rsidR="00B363A9" w:rsidRPr="00041BAE" w:rsidRDefault="00C67E68" w:rsidP="00B363A9">
            <w:pPr>
              <w:jc w:val="right"/>
              <w:rPr>
                <w:rFonts w:ascii="Times New Roman" w:hAnsi="Times New Roman" w:cs="Times New Roman"/>
              </w:rPr>
            </w:pPr>
            <w:r>
              <w:rPr>
                <w:rFonts w:ascii="Times New Roman" w:hAnsi="Times New Roman" w:cs="Times New Roman"/>
              </w:rPr>
              <w:t>653 302.13</w:t>
            </w:r>
          </w:p>
        </w:tc>
        <w:tc>
          <w:tcPr>
            <w:tcW w:w="3016" w:type="dxa"/>
            <w:shd w:val="clear" w:color="auto" w:fill="BFBFBF"/>
          </w:tcPr>
          <w:p w:rsidR="00B363A9" w:rsidRPr="00041BAE" w:rsidRDefault="00D2662B" w:rsidP="00B363A9">
            <w:pPr>
              <w:jc w:val="right"/>
              <w:rPr>
                <w:rFonts w:ascii="Times New Roman" w:hAnsi="Times New Roman" w:cs="Times New Roman"/>
              </w:rPr>
            </w:pPr>
            <w:r>
              <w:rPr>
                <w:rFonts w:ascii="Times New Roman" w:hAnsi="Times New Roman" w:cs="Times New Roman"/>
              </w:rPr>
              <w:t>163 325.53</w:t>
            </w:r>
          </w:p>
          <w:p w:rsidR="00B363A9" w:rsidRPr="00041BAE" w:rsidRDefault="00B363A9" w:rsidP="00B363A9">
            <w:pPr>
              <w:jc w:val="right"/>
              <w:rPr>
                <w:rFonts w:ascii="Times New Roman" w:hAnsi="Times New Roman" w:cs="Times New Roman"/>
              </w:rPr>
            </w:pPr>
          </w:p>
        </w:tc>
      </w:tr>
      <w:tr w:rsidR="00B363A9" w:rsidRPr="00041BAE" w:rsidTr="00B363A9">
        <w:tc>
          <w:tcPr>
            <w:tcW w:w="3828" w:type="dxa"/>
            <w:shd w:val="clear" w:color="auto" w:fill="BFBFBF"/>
          </w:tcPr>
          <w:p w:rsidR="00B363A9" w:rsidRPr="00041BAE" w:rsidRDefault="00B363A9" w:rsidP="00B363A9">
            <w:pPr>
              <w:jc w:val="both"/>
              <w:rPr>
                <w:rFonts w:ascii="Times New Roman" w:hAnsi="Times New Roman" w:cs="Times New Roman"/>
              </w:rPr>
            </w:pPr>
            <w:r w:rsidRPr="00041BAE">
              <w:rPr>
                <w:rFonts w:ascii="Times New Roman" w:hAnsi="Times New Roman" w:cs="Times New Roman"/>
              </w:rPr>
              <w:t>TOTAL DES DEPENSES D’INVESTISSEMENT HORS DETTE</w:t>
            </w:r>
          </w:p>
        </w:tc>
        <w:tc>
          <w:tcPr>
            <w:tcW w:w="2647" w:type="dxa"/>
            <w:shd w:val="clear" w:color="auto" w:fill="BFBFBF"/>
          </w:tcPr>
          <w:p w:rsidR="00B363A9" w:rsidRPr="00041BAE" w:rsidRDefault="00C67E68" w:rsidP="00B363A9">
            <w:pPr>
              <w:jc w:val="right"/>
              <w:rPr>
                <w:rFonts w:ascii="Times New Roman" w:hAnsi="Times New Roman" w:cs="Times New Roman"/>
              </w:rPr>
            </w:pPr>
            <w:r>
              <w:rPr>
                <w:rFonts w:ascii="Times New Roman" w:hAnsi="Times New Roman" w:cs="Times New Roman"/>
              </w:rPr>
              <w:t>653 302.13</w:t>
            </w:r>
          </w:p>
        </w:tc>
        <w:tc>
          <w:tcPr>
            <w:tcW w:w="3016" w:type="dxa"/>
            <w:shd w:val="clear" w:color="auto" w:fill="BFBFBF"/>
          </w:tcPr>
          <w:p w:rsidR="00B363A9" w:rsidRPr="00041BAE" w:rsidRDefault="00D2662B" w:rsidP="00B363A9">
            <w:pPr>
              <w:jc w:val="right"/>
              <w:rPr>
                <w:rFonts w:ascii="Times New Roman" w:hAnsi="Times New Roman" w:cs="Times New Roman"/>
              </w:rPr>
            </w:pPr>
            <w:r>
              <w:rPr>
                <w:rFonts w:ascii="Times New Roman" w:hAnsi="Times New Roman" w:cs="Times New Roman"/>
              </w:rPr>
              <w:t>163 325.53</w:t>
            </w:r>
          </w:p>
          <w:p w:rsidR="00B363A9" w:rsidRPr="00041BAE" w:rsidRDefault="00B363A9" w:rsidP="00B363A9">
            <w:pPr>
              <w:jc w:val="right"/>
              <w:rPr>
                <w:rFonts w:ascii="Times New Roman" w:hAnsi="Times New Roman" w:cs="Times New Roman"/>
              </w:rPr>
            </w:pPr>
          </w:p>
        </w:tc>
      </w:tr>
    </w:tbl>
    <w:p w:rsidR="00B363A9" w:rsidRDefault="00B363A9" w:rsidP="00B363A9">
      <w:pPr>
        <w:jc w:val="both"/>
        <w:rPr>
          <w:rFonts w:ascii="Times New Roman" w:hAnsi="Times New Roman" w:cs="Times New Roman"/>
          <w:color w:val="993300"/>
        </w:rPr>
      </w:pPr>
    </w:p>
    <w:p w:rsidR="00B363A9" w:rsidRPr="006F1C5F" w:rsidRDefault="00B363A9" w:rsidP="00B363A9">
      <w:pPr>
        <w:jc w:val="both"/>
        <w:rPr>
          <w:rFonts w:ascii="Times New Roman" w:hAnsi="Times New Roman" w:cs="Times New Roman"/>
          <w:color w:val="993300"/>
        </w:rPr>
      </w:pPr>
    </w:p>
    <w:p w:rsidR="00723A7A" w:rsidRPr="00B363A9" w:rsidRDefault="00723A7A" w:rsidP="00723A7A">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Pr>
          <w:rFonts w:ascii="Times New Roman" w:hAnsi="Times New Roman" w:cs="Times New Roman"/>
          <w:b/>
          <w:bCs/>
          <w:color w:val="990000"/>
          <w:u w:val="single"/>
        </w:rPr>
        <w:t>3</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Aménagement du bourg : financement</w:t>
      </w:r>
    </w:p>
    <w:p w:rsidR="00D9126F" w:rsidRDefault="00D9126F" w:rsidP="00DE762E">
      <w:pPr>
        <w:autoSpaceDE w:val="0"/>
        <w:autoSpaceDN w:val="0"/>
        <w:adjustRightInd w:val="0"/>
        <w:spacing w:after="0" w:line="276" w:lineRule="auto"/>
        <w:ind w:right="-709"/>
        <w:jc w:val="both"/>
        <w:rPr>
          <w:rFonts w:ascii="TimesNewRomanPS-BoldMT" w:eastAsia="Calibri" w:hAnsi="TimesNewRomanPS-BoldMT" w:cs="TimesNewRomanPS-BoldMT"/>
          <w:b/>
          <w:bCs/>
          <w:sz w:val="21"/>
          <w:szCs w:val="21"/>
        </w:rPr>
      </w:pPr>
    </w:p>
    <w:p w:rsidR="00696DDA" w:rsidRDefault="00696DDA" w:rsidP="00DE762E">
      <w:pPr>
        <w:spacing w:line="276" w:lineRule="auto"/>
        <w:jc w:val="both"/>
        <w:rPr>
          <w:rFonts w:ascii="Times New Roman" w:hAnsi="Times New Roman" w:cs="Times New Roman"/>
        </w:rPr>
      </w:pPr>
      <w:r>
        <w:rPr>
          <w:rFonts w:ascii="Times New Roman" w:hAnsi="Times New Roman" w:cs="Times New Roman"/>
        </w:rPr>
        <w:t xml:space="preserve">Monsieur le Maire rappelle que le dossier d’aménagement du bourg est toujours en phase étude. </w:t>
      </w:r>
    </w:p>
    <w:p w:rsidR="00696DDA" w:rsidRDefault="00696DDA" w:rsidP="00DE762E">
      <w:pPr>
        <w:spacing w:line="276" w:lineRule="auto"/>
        <w:jc w:val="both"/>
        <w:rPr>
          <w:rFonts w:ascii="Times New Roman" w:hAnsi="Times New Roman" w:cs="Times New Roman"/>
        </w:rPr>
      </w:pPr>
      <w:r>
        <w:rPr>
          <w:rFonts w:ascii="Times New Roman" w:hAnsi="Times New Roman" w:cs="Times New Roman"/>
        </w:rPr>
        <w:t>Les esquisses et travaux projetés seront prochainement présentés et discutés en commission, au Conseil et en réunion publique.</w:t>
      </w:r>
    </w:p>
    <w:p w:rsidR="003449E1" w:rsidRDefault="00696DDA" w:rsidP="00DE762E">
      <w:pPr>
        <w:spacing w:line="276" w:lineRule="auto"/>
        <w:jc w:val="both"/>
        <w:rPr>
          <w:rFonts w:ascii="Times New Roman" w:hAnsi="Times New Roman" w:cs="Times New Roman"/>
        </w:rPr>
      </w:pPr>
      <w:r>
        <w:rPr>
          <w:rFonts w:ascii="Times New Roman" w:hAnsi="Times New Roman" w:cs="Times New Roman"/>
        </w:rPr>
        <w:t xml:space="preserve">Monsieur le Maire précise </w:t>
      </w:r>
      <w:r w:rsidR="003449E1">
        <w:rPr>
          <w:rFonts w:ascii="Times New Roman" w:hAnsi="Times New Roman" w:cs="Times New Roman"/>
        </w:rPr>
        <w:t>que l’objet de la présente délibération est de présenter un plan de financement de cette opération et de l’autoriser à déposer des demandes de subventions.</w:t>
      </w:r>
    </w:p>
    <w:p w:rsidR="003449E1" w:rsidRDefault="003449E1" w:rsidP="00DE762E">
      <w:pPr>
        <w:spacing w:line="276" w:lineRule="auto"/>
        <w:jc w:val="both"/>
        <w:rPr>
          <w:rFonts w:ascii="Times New Roman" w:hAnsi="Times New Roman" w:cs="Times New Roman"/>
        </w:rPr>
      </w:pPr>
    </w:p>
    <w:p w:rsidR="003449E1" w:rsidRDefault="003449E1" w:rsidP="00DE762E">
      <w:pPr>
        <w:spacing w:line="276" w:lineRule="auto"/>
        <w:jc w:val="both"/>
        <w:rPr>
          <w:rFonts w:ascii="Times New Roman" w:hAnsi="Times New Roman" w:cs="Times New Roman"/>
        </w:rPr>
      </w:pPr>
      <w:r>
        <w:rPr>
          <w:rFonts w:ascii="Times New Roman" w:hAnsi="Times New Roman" w:cs="Times New Roman"/>
        </w:rPr>
        <w:t>Le Projet :</w:t>
      </w:r>
    </w:p>
    <w:p w:rsidR="0063439D" w:rsidRPr="00DE762E" w:rsidRDefault="0063439D" w:rsidP="00DE762E">
      <w:pPr>
        <w:spacing w:line="276" w:lineRule="auto"/>
        <w:jc w:val="both"/>
        <w:rPr>
          <w:rFonts w:ascii="Times New Roman" w:hAnsi="Times New Roman" w:cs="Times New Roman"/>
        </w:rPr>
      </w:pPr>
      <w:r w:rsidRPr="00DE762E">
        <w:rPr>
          <w:rFonts w:ascii="Times New Roman" w:hAnsi="Times New Roman" w:cs="Times New Roman"/>
        </w:rPr>
        <w:lastRenderedPageBreak/>
        <w:t>La collectivité veut se donner les moyens d’une réhabilitation réussie de son centre bourg. Promouvoir l’identité de notre bourg, lieu de référence au sein de la commune. Développer son attractivité et son embellissement. Redonner envie de fréquenter le centre bourg en favorisant l’occasion de se rencontrer, le lien social, le vivre ensemble. Revoir l’organisation spatiale de notre bourg, incluant la sécurité, mais pas seulement, intégrant aussi le développement des commerces, des équipements publics, des besoins relatifs aux festivités, à l’habitat, en intégrant l'espace de l'îlot agricole du centre-bourg pour créer avec lui une continuité entre le parc municipal et la place de la Victoire.</w:t>
      </w:r>
    </w:p>
    <w:p w:rsidR="0063439D" w:rsidRPr="00DE762E" w:rsidRDefault="0063439D" w:rsidP="00DE762E">
      <w:pPr>
        <w:spacing w:line="276" w:lineRule="auto"/>
        <w:jc w:val="both"/>
        <w:rPr>
          <w:rFonts w:ascii="Times New Roman" w:hAnsi="Times New Roman" w:cs="Times New Roman"/>
        </w:rPr>
      </w:pPr>
    </w:p>
    <w:p w:rsidR="0063439D" w:rsidRDefault="0063439D" w:rsidP="00DE762E">
      <w:pPr>
        <w:spacing w:line="276" w:lineRule="auto"/>
        <w:jc w:val="both"/>
        <w:rPr>
          <w:rFonts w:ascii="Times New Roman" w:hAnsi="Times New Roman" w:cs="Times New Roman"/>
        </w:rPr>
      </w:pPr>
      <w:r w:rsidRPr="00DE762E">
        <w:rPr>
          <w:rFonts w:ascii="Times New Roman" w:hAnsi="Times New Roman" w:cs="Times New Roman"/>
        </w:rPr>
        <w:t>Cette réussite sous-entend des travaux en deux phases :</w:t>
      </w:r>
    </w:p>
    <w:p w:rsidR="00084632" w:rsidRPr="00DE762E" w:rsidRDefault="00084632" w:rsidP="00DE762E">
      <w:pPr>
        <w:spacing w:line="276" w:lineRule="auto"/>
        <w:jc w:val="both"/>
        <w:rPr>
          <w:rFonts w:ascii="Times New Roman" w:hAnsi="Times New Roman" w:cs="Times New Roman"/>
        </w:rPr>
      </w:pPr>
    </w:p>
    <w:p w:rsidR="0063439D" w:rsidRDefault="0063439D" w:rsidP="00DE762E">
      <w:pPr>
        <w:spacing w:line="276" w:lineRule="auto"/>
        <w:jc w:val="both"/>
        <w:rPr>
          <w:rFonts w:ascii="Times New Roman" w:hAnsi="Times New Roman" w:cs="Times New Roman"/>
        </w:rPr>
      </w:pPr>
      <w:r w:rsidRPr="00DE762E">
        <w:rPr>
          <w:rFonts w:ascii="Times New Roman" w:hAnsi="Times New Roman" w:cs="Times New Roman"/>
        </w:rPr>
        <w:t>- une 1</w:t>
      </w:r>
      <w:r w:rsidRPr="00DE762E">
        <w:rPr>
          <w:rFonts w:ascii="Times New Roman" w:hAnsi="Times New Roman" w:cs="Times New Roman"/>
          <w:vertAlign w:val="superscript"/>
        </w:rPr>
        <w:t>ère</w:t>
      </w:r>
      <w:r w:rsidRPr="00DE762E">
        <w:rPr>
          <w:rFonts w:ascii="Times New Roman" w:hAnsi="Times New Roman" w:cs="Times New Roman"/>
        </w:rPr>
        <w:t xml:space="preserve"> phase de sécurisation du réseau routier touchant les routes départementales 21, 51 (rue du Châtaignier) et 133 (rue de la Fontaine) ainsi que le carrefour devant la Mairie</w:t>
      </w:r>
    </w:p>
    <w:p w:rsidR="00084632" w:rsidRPr="00DE762E" w:rsidRDefault="00084632" w:rsidP="00DE762E">
      <w:pPr>
        <w:spacing w:line="276" w:lineRule="auto"/>
        <w:jc w:val="both"/>
        <w:rPr>
          <w:rFonts w:ascii="Times New Roman" w:hAnsi="Times New Roman" w:cs="Times New Roman"/>
        </w:rPr>
      </w:pPr>
    </w:p>
    <w:p w:rsidR="0063439D" w:rsidRPr="00DE762E" w:rsidRDefault="0063439D" w:rsidP="0063439D">
      <w:pPr>
        <w:jc w:val="both"/>
        <w:rPr>
          <w:rFonts w:ascii="Times New Roman" w:hAnsi="Times New Roman" w:cs="Times New Roman"/>
        </w:rPr>
      </w:pPr>
      <w:r w:rsidRPr="00DE762E">
        <w:rPr>
          <w:rFonts w:ascii="Times New Roman" w:hAnsi="Times New Roman" w:cs="Times New Roman"/>
          <w:noProof/>
        </w:rPr>
        <w:drawing>
          <wp:inline distT="0" distB="0" distL="0" distR="0" wp14:anchorId="1C96C416" wp14:editId="5EED3F28">
            <wp:extent cx="5760720" cy="3992883"/>
            <wp:effectExtent l="0" t="0" r="0" b="7617"/>
            <wp:docPr id="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992883"/>
                    </a:xfrm>
                    <a:prstGeom prst="rect">
                      <a:avLst/>
                    </a:prstGeom>
                    <a:noFill/>
                    <a:ln>
                      <a:noFill/>
                      <a:prstDash/>
                    </a:ln>
                  </pic:spPr>
                </pic:pic>
              </a:graphicData>
            </a:graphic>
          </wp:inline>
        </w:drawing>
      </w:r>
    </w:p>
    <w:p w:rsidR="0063439D" w:rsidRDefault="0063439D" w:rsidP="0063439D">
      <w:pPr>
        <w:jc w:val="both"/>
      </w:pPr>
    </w:p>
    <w:p w:rsidR="0063439D" w:rsidRDefault="0063439D" w:rsidP="0063439D">
      <w:pPr>
        <w:jc w:val="both"/>
      </w:pPr>
    </w:p>
    <w:p w:rsidR="0063439D" w:rsidRPr="00B9046C" w:rsidRDefault="0063439D" w:rsidP="0063439D">
      <w:pPr>
        <w:jc w:val="both"/>
        <w:rPr>
          <w:rFonts w:ascii="Times New Roman" w:hAnsi="Times New Roman" w:cs="Times New Roman"/>
        </w:rPr>
      </w:pPr>
      <w:r w:rsidRPr="00B9046C">
        <w:rPr>
          <w:rFonts w:ascii="Times New Roman" w:hAnsi="Times New Roman" w:cs="Times New Roman"/>
        </w:rPr>
        <w:t>- une seconde phase en 2020 (non chiffrée) concernant l’aménagement central du centre bourg faisant rentrer le parc de la Mairie dans le bourg – place de la Victoire</w:t>
      </w:r>
    </w:p>
    <w:p w:rsidR="0063439D" w:rsidRPr="00B9046C" w:rsidRDefault="0063439D" w:rsidP="0063439D">
      <w:pPr>
        <w:jc w:val="both"/>
        <w:rPr>
          <w:rFonts w:ascii="Times New Roman" w:hAnsi="Times New Roman" w:cs="Times New Roman"/>
        </w:rPr>
      </w:pPr>
    </w:p>
    <w:p w:rsidR="0063439D" w:rsidRPr="00B9046C" w:rsidRDefault="0063439D" w:rsidP="0063439D">
      <w:pPr>
        <w:jc w:val="both"/>
        <w:rPr>
          <w:rFonts w:ascii="Times New Roman" w:hAnsi="Times New Roman" w:cs="Times New Roman"/>
        </w:rPr>
      </w:pPr>
      <w:r w:rsidRPr="00B9046C">
        <w:rPr>
          <w:rFonts w:ascii="Times New Roman" w:hAnsi="Times New Roman" w:cs="Times New Roman"/>
        </w:rPr>
        <w:t>La 1</w:t>
      </w:r>
      <w:r w:rsidRPr="00B9046C">
        <w:rPr>
          <w:rFonts w:ascii="Times New Roman" w:hAnsi="Times New Roman" w:cs="Times New Roman"/>
          <w:vertAlign w:val="superscript"/>
        </w:rPr>
        <w:t>ère</w:t>
      </w:r>
      <w:r w:rsidRPr="00B9046C">
        <w:rPr>
          <w:rFonts w:ascii="Times New Roman" w:hAnsi="Times New Roman" w:cs="Times New Roman"/>
        </w:rPr>
        <w:t xml:space="preserve"> phase des travaux débutera à l’automne 2018.</w:t>
      </w:r>
    </w:p>
    <w:p w:rsidR="0063439D" w:rsidRPr="00B9046C" w:rsidRDefault="0063439D" w:rsidP="00D9126F">
      <w:pPr>
        <w:autoSpaceDE w:val="0"/>
        <w:autoSpaceDN w:val="0"/>
        <w:adjustRightInd w:val="0"/>
        <w:spacing w:after="0" w:line="240" w:lineRule="auto"/>
        <w:ind w:right="-709"/>
        <w:jc w:val="both"/>
        <w:rPr>
          <w:rFonts w:ascii="Times New Roman" w:eastAsia="Calibri" w:hAnsi="Times New Roman" w:cs="Times New Roman"/>
          <w:b/>
          <w:bCs/>
        </w:rPr>
      </w:pPr>
    </w:p>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b/>
          <w:bCs/>
        </w:rPr>
      </w:pPr>
      <w:r w:rsidRPr="00B9046C">
        <w:rPr>
          <w:rFonts w:ascii="Times New Roman" w:eastAsia="Calibri" w:hAnsi="Times New Roman" w:cs="Times New Roman"/>
          <w:b/>
          <w:bCs/>
        </w:rPr>
        <w:lastRenderedPageBreak/>
        <w:t>Plan de financement prévisionnel :</w:t>
      </w:r>
    </w:p>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b/>
          <w:bCs/>
        </w:rPr>
      </w:pPr>
    </w:p>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b/>
          <w:bCs/>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9"/>
        <w:gridCol w:w="1417"/>
        <w:gridCol w:w="745"/>
        <w:gridCol w:w="2268"/>
        <w:gridCol w:w="1417"/>
        <w:gridCol w:w="851"/>
      </w:tblGrid>
      <w:tr w:rsidR="00D9126F" w:rsidRPr="00B9046C" w:rsidTr="00D9126F">
        <w:trPr>
          <w:trHeight w:val="375"/>
        </w:trPr>
        <w:tc>
          <w:tcPr>
            <w:tcW w:w="3536" w:type="dxa"/>
            <w:gridSpan w:val="2"/>
            <w:tcBorders>
              <w:top w:val="single" w:sz="4" w:space="0" w:color="auto"/>
              <w:left w:val="single" w:sz="4" w:space="0" w:color="auto"/>
              <w:bottom w:val="single" w:sz="4" w:space="0" w:color="auto"/>
              <w:right w:val="single" w:sz="4" w:space="0" w:color="auto"/>
            </w:tcBorders>
            <w:vAlign w:val="center"/>
            <w:hideMark/>
          </w:tcPr>
          <w:p w:rsidR="00D9126F" w:rsidRPr="00B9046C" w:rsidRDefault="00D9126F" w:rsidP="00D9126F">
            <w:pPr>
              <w:spacing w:after="200" w:line="276" w:lineRule="auto"/>
              <w:ind w:left="-8"/>
              <w:jc w:val="center"/>
              <w:rPr>
                <w:rFonts w:ascii="Times New Roman" w:eastAsia="Calibri" w:hAnsi="Times New Roman" w:cs="Times New Roman"/>
                <w:b/>
              </w:rPr>
            </w:pPr>
            <w:r w:rsidRPr="00B9046C">
              <w:rPr>
                <w:rFonts w:ascii="Times New Roman" w:eastAsia="Calibri" w:hAnsi="Times New Roman" w:cs="Times New Roman"/>
                <w:b/>
              </w:rPr>
              <w:t>DEPENSES</w:t>
            </w:r>
          </w:p>
        </w:tc>
        <w:tc>
          <w:tcPr>
            <w:tcW w:w="709"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0" w:line="240" w:lineRule="auto"/>
              <w:jc w:val="center"/>
              <w:rPr>
                <w:rFonts w:ascii="Times New Roman" w:eastAsia="Calibri" w:hAnsi="Times New Roman" w:cs="Times New Roman"/>
                <w:b/>
              </w:rPr>
            </w:pPr>
            <w:r w:rsidRPr="00B9046C">
              <w:rPr>
                <w:rFonts w:ascii="Times New Roman" w:eastAsia="Calibri" w:hAnsi="Times New Roman" w:cs="Times New Roman"/>
                <w:b/>
              </w:rPr>
              <w:t>%</w:t>
            </w:r>
          </w:p>
        </w:tc>
        <w:tc>
          <w:tcPr>
            <w:tcW w:w="3685" w:type="dxa"/>
            <w:gridSpan w:val="2"/>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0" w:line="240" w:lineRule="auto"/>
              <w:jc w:val="center"/>
              <w:rPr>
                <w:rFonts w:ascii="Times New Roman" w:eastAsia="Calibri" w:hAnsi="Times New Roman" w:cs="Times New Roman"/>
                <w:b/>
              </w:rPr>
            </w:pPr>
            <w:r w:rsidRPr="00B9046C">
              <w:rPr>
                <w:rFonts w:ascii="Times New Roman" w:eastAsia="Calibri" w:hAnsi="Times New Roman" w:cs="Times New Roman"/>
                <w:b/>
              </w:rPr>
              <w:t>RECETTES</w:t>
            </w:r>
          </w:p>
        </w:tc>
        <w:tc>
          <w:tcPr>
            <w:tcW w:w="851"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0" w:line="240" w:lineRule="auto"/>
              <w:jc w:val="center"/>
              <w:rPr>
                <w:rFonts w:ascii="Times New Roman" w:eastAsia="Calibri" w:hAnsi="Times New Roman" w:cs="Times New Roman"/>
                <w:b/>
              </w:rPr>
            </w:pPr>
            <w:r w:rsidRPr="00B9046C">
              <w:rPr>
                <w:rFonts w:ascii="Times New Roman" w:eastAsia="Calibri" w:hAnsi="Times New Roman" w:cs="Times New Roman"/>
                <w:b/>
              </w:rPr>
              <w:t>%</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200" w:line="276" w:lineRule="auto"/>
              <w:ind w:left="-8"/>
              <w:jc w:val="both"/>
              <w:rPr>
                <w:rFonts w:ascii="Times New Roman" w:eastAsia="Calibri" w:hAnsi="Times New Roman" w:cs="Times New Roman"/>
              </w:rPr>
            </w:pPr>
            <w:r>
              <w:rPr>
                <w:rFonts w:ascii="Times New Roman" w:eastAsia="Calibri" w:hAnsi="Times New Roman" w:cs="Times New Roman"/>
              </w:rPr>
              <w:t>Travaux</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200" w:line="276" w:lineRule="auto"/>
              <w:jc w:val="right"/>
              <w:rPr>
                <w:rFonts w:ascii="Times New Roman" w:eastAsia="Calibri" w:hAnsi="Times New Roman" w:cs="Times New Roman"/>
              </w:rPr>
            </w:pPr>
            <w:r>
              <w:rPr>
                <w:rFonts w:ascii="Times New Roman" w:eastAsia="Calibri" w:hAnsi="Times New Roman" w:cs="Times New Roman"/>
              </w:rPr>
              <w:t>719 460.00 €</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rPr>
                <w:rFonts w:ascii="Times New Roman" w:eastAsia="Calibri" w:hAnsi="Times New Roman" w:cs="Times New Roman"/>
              </w:rPr>
            </w:pPr>
            <w:r>
              <w:rPr>
                <w:rFonts w:ascii="Times New Roman" w:eastAsia="Calibri" w:hAnsi="Times New Roman" w:cs="Times New Roman"/>
              </w:rPr>
              <w:t>91.07</w:t>
            </w: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0" w:line="240" w:lineRule="auto"/>
              <w:rPr>
                <w:rFonts w:ascii="Times New Roman" w:eastAsia="Calibri" w:hAnsi="Times New Roman" w:cs="Times New Roman"/>
              </w:rPr>
            </w:pPr>
            <w:r w:rsidRPr="00B9046C">
              <w:rPr>
                <w:rFonts w:ascii="Times New Roman" w:eastAsia="Calibri" w:hAnsi="Times New Roman" w:cs="Times New Roman"/>
              </w:rPr>
              <w:t>Autofinancement</w:t>
            </w:r>
          </w:p>
          <w:p w:rsidR="00D9126F" w:rsidRPr="00B9046C" w:rsidRDefault="00D9126F" w:rsidP="00D9126F">
            <w:pPr>
              <w:spacing w:after="0" w:line="240" w:lineRule="auto"/>
              <w:rPr>
                <w:rFonts w:ascii="Times New Roman" w:eastAsia="Calibri" w:hAnsi="Times New Roman" w:cs="Times New Roman"/>
              </w:rPr>
            </w:pPr>
            <w:r w:rsidRPr="00B9046C">
              <w:rPr>
                <w:rFonts w:ascii="Times New Roman" w:eastAsia="Calibri" w:hAnsi="Times New Roman" w:cs="Times New Roman"/>
              </w:rPr>
              <w:t>(20% minimum)</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2</w:t>
            </w:r>
            <w:r w:rsidR="008E4194">
              <w:rPr>
                <w:rFonts w:ascii="Times New Roman" w:eastAsia="Calibri" w:hAnsi="Times New Roman" w:cs="Times New Roman"/>
              </w:rPr>
              <w:t>83 256</w:t>
            </w:r>
            <w:r w:rsidR="00EE18EB">
              <w:rPr>
                <w:rFonts w:ascii="Times New Roman" w:eastAsia="Calibri" w:hAnsi="Times New Roman" w:cs="Times New Roman"/>
              </w:rPr>
              <w:t>.</w:t>
            </w:r>
            <w:r w:rsidR="00AF2225">
              <w:rPr>
                <w:rFonts w:ascii="Times New Roman" w:eastAsia="Calibri" w:hAnsi="Times New Roman" w:cs="Times New Roman"/>
              </w:rPr>
              <w:t xml:space="preserve">00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3</w:t>
            </w:r>
            <w:r w:rsidR="008E4194">
              <w:rPr>
                <w:rFonts w:ascii="Times New Roman" w:eastAsia="Calibri" w:hAnsi="Times New Roman" w:cs="Times New Roman"/>
              </w:rPr>
              <w:t>5.86</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E553DD" w:rsidP="00D9126F">
            <w:pPr>
              <w:spacing w:after="200" w:line="276" w:lineRule="auto"/>
              <w:ind w:left="-8"/>
              <w:jc w:val="both"/>
              <w:rPr>
                <w:rFonts w:ascii="Times New Roman" w:eastAsia="Calibri" w:hAnsi="Times New Roman" w:cs="Times New Roman"/>
              </w:rPr>
            </w:pPr>
            <w:r>
              <w:rPr>
                <w:rFonts w:ascii="Times New Roman" w:eastAsia="Calibri" w:hAnsi="Times New Roman" w:cs="Times New Roman"/>
              </w:rPr>
              <w:t xml:space="preserve"> </w:t>
            </w:r>
            <w:r w:rsidR="006A60F6">
              <w:rPr>
                <w:rFonts w:ascii="Times New Roman" w:eastAsia="Calibri" w:hAnsi="Times New Roman" w:cs="Times New Roman"/>
              </w:rPr>
              <w:t>Frais mission d’œuvre</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200" w:line="276" w:lineRule="auto"/>
              <w:jc w:val="right"/>
              <w:rPr>
                <w:rFonts w:ascii="Times New Roman" w:eastAsia="Calibri" w:hAnsi="Times New Roman" w:cs="Times New Roman"/>
              </w:rPr>
            </w:pPr>
            <w:r>
              <w:rPr>
                <w:rFonts w:ascii="Times New Roman" w:eastAsia="Calibri" w:hAnsi="Times New Roman" w:cs="Times New Roman"/>
              </w:rPr>
              <w:t xml:space="preserve"> 35</w:t>
            </w:r>
            <w:r w:rsidR="00201664">
              <w:rPr>
                <w:rFonts w:ascii="Times New Roman" w:eastAsia="Calibri" w:hAnsi="Times New Roman" w:cs="Times New Roman"/>
              </w:rPr>
              <w:t> </w:t>
            </w:r>
            <w:r>
              <w:rPr>
                <w:rFonts w:ascii="Times New Roman" w:eastAsia="Calibri" w:hAnsi="Times New Roman" w:cs="Times New Roman"/>
              </w:rPr>
              <w:t>000</w:t>
            </w:r>
            <w:r w:rsidR="00201664">
              <w:rPr>
                <w:rFonts w:ascii="Times New Roman" w:eastAsia="Calibri" w:hAnsi="Times New Roman" w:cs="Times New Roman"/>
              </w:rPr>
              <w:t>.00</w:t>
            </w:r>
            <w:r>
              <w:rPr>
                <w:rFonts w:ascii="Times New Roman" w:eastAsia="Calibri" w:hAnsi="Times New Roman" w:cs="Times New Roman"/>
              </w:rPr>
              <w:t xml:space="preserve"> </w:t>
            </w:r>
            <w:r w:rsidR="00D9126F" w:rsidRPr="00B9046C">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rPr>
                <w:rFonts w:ascii="Times New Roman" w:eastAsia="Calibri" w:hAnsi="Times New Roman" w:cs="Times New Roman"/>
              </w:rPr>
            </w:pPr>
            <w:r>
              <w:rPr>
                <w:rFonts w:ascii="Times New Roman" w:eastAsia="Calibri" w:hAnsi="Times New Roman" w:cs="Times New Roman"/>
              </w:rPr>
              <w:t>4.43</w:t>
            </w: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E553DD" w:rsidP="00D9126F">
            <w:pPr>
              <w:spacing w:after="0" w:line="240" w:lineRule="auto"/>
              <w:rPr>
                <w:rFonts w:ascii="Times New Roman" w:eastAsia="Calibri" w:hAnsi="Times New Roman" w:cs="Times New Roman"/>
              </w:rPr>
            </w:pPr>
            <w:r>
              <w:rPr>
                <w:rFonts w:ascii="Times New Roman" w:eastAsia="Calibri" w:hAnsi="Times New Roman" w:cs="Times New Roman"/>
              </w:rPr>
              <w:t>DETR</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251 811.00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31.87</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E553DD" w:rsidP="00D9126F">
            <w:pPr>
              <w:spacing w:after="200" w:line="276" w:lineRule="auto"/>
              <w:ind w:left="-8"/>
              <w:jc w:val="both"/>
              <w:rPr>
                <w:rFonts w:ascii="Times New Roman" w:eastAsia="Calibri" w:hAnsi="Times New Roman" w:cs="Times New Roman"/>
              </w:rPr>
            </w:pPr>
            <w:r>
              <w:rPr>
                <w:rFonts w:ascii="Times New Roman" w:eastAsia="Calibri" w:hAnsi="Times New Roman" w:cs="Times New Roman"/>
              </w:rPr>
              <w:t xml:space="preserve"> </w:t>
            </w:r>
            <w:r w:rsidR="006A60F6">
              <w:rPr>
                <w:rFonts w:ascii="Times New Roman" w:eastAsia="Calibri" w:hAnsi="Times New Roman" w:cs="Times New Roman"/>
              </w:rPr>
              <w:t>Frais Etude</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200" w:line="276" w:lineRule="auto"/>
              <w:jc w:val="right"/>
              <w:rPr>
                <w:rFonts w:ascii="Times New Roman" w:eastAsia="Calibri" w:hAnsi="Times New Roman" w:cs="Times New Roman"/>
              </w:rPr>
            </w:pPr>
            <w:r>
              <w:rPr>
                <w:rFonts w:ascii="Times New Roman" w:eastAsia="Calibri" w:hAnsi="Times New Roman" w:cs="Times New Roman"/>
              </w:rPr>
              <w:t xml:space="preserve">35 540.00 </w:t>
            </w:r>
            <w:r w:rsidR="00D9126F" w:rsidRPr="00B9046C">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rPr>
                <w:rFonts w:ascii="Times New Roman" w:eastAsia="Calibri" w:hAnsi="Times New Roman" w:cs="Times New Roman"/>
              </w:rPr>
            </w:pPr>
            <w:r>
              <w:rPr>
                <w:rFonts w:ascii="Times New Roman" w:eastAsia="Calibri" w:hAnsi="Times New Roman" w:cs="Times New Roman"/>
              </w:rPr>
              <w:t>4.50</w:t>
            </w: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AF2225" w:rsidP="00D9126F">
            <w:pPr>
              <w:spacing w:after="0" w:line="240" w:lineRule="auto"/>
              <w:rPr>
                <w:rFonts w:ascii="Times New Roman" w:eastAsia="Calibri" w:hAnsi="Times New Roman" w:cs="Times New Roman"/>
              </w:rPr>
            </w:pPr>
            <w:r>
              <w:rPr>
                <w:rFonts w:ascii="Times New Roman" w:eastAsia="Calibri" w:hAnsi="Times New Roman" w:cs="Times New Roman"/>
              </w:rPr>
              <w:t>Contrat de Territoire</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AF2225"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104 933.00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13.28</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E553DD" w:rsidP="00D9126F">
            <w:pPr>
              <w:spacing w:after="200" w:line="276" w:lineRule="auto"/>
              <w:ind w:left="-8"/>
              <w:jc w:val="both"/>
              <w:rPr>
                <w:rFonts w:ascii="Times New Roman" w:eastAsia="Calibri" w:hAnsi="Times New Roman" w:cs="Times New Roman"/>
              </w:rPr>
            </w:pPr>
            <w:r>
              <w:rPr>
                <w:rFonts w:ascii="Times New Roman" w:eastAsia="Calibri" w:hAnsi="Times New Roman" w:cs="Times New Roman"/>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200" w:line="276" w:lineRule="auto"/>
              <w:jc w:val="right"/>
              <w:rPr>
                <w:rFonts w:ascii="Times New Roman" w:eastAsia="Calibri" w:hAnsi="Times New Roman" w:cs="Times New Roman"/>
              </w:rPr>
            </w:pPr>
            <w:r w:rsidRPr="00B9046C">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D9126F" w:rsidP="00D9126F">
            <w:pPr>
              <w:spacing w:after="0" w:line="240" w:lineRule="auto"/>
              <w:rPr>
                <w:rFonts w:ascii="Times New Roman" w:eastAsia="Calibri"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0" w:line="240" w:lineRule="auto"/>
              <w:rPr>
                <w:rFonts w:ascii="Times New Roman" w:eastAsia="Calibri" w:hAnsi="Times New Roman" w:cs="Times New Roman"/>
              </w:rPr>
            </w:pPr>
            <w:r w:rsidRPr="00B9046C">
              <w:rPr>
                <w:rFonts w:ascii="Times New Roman" w:eastAsia="Calibri" w:hAnsi="Times New Roman" w:cs="Times New Roman"/>
              </w:rPr>
              <w:t>Région - Contrat de partenariat Europe Région Pays</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 100 000.00</w:t>
            </w:r>
            <w:r w:rsidR="00AF2225">
              <w:rPr>
                <w:rFonts w:ascii="Times New Roman" w:eastAsia="Calibri" w:hAnsi="Times New Roman" w:cs="Times New Roman"/>
              </w:rPr>
              <w:t xml:space="preserve">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12.66</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E553DD" w:rsidP="00D9126F">
            <w:pPr>
              <w:spacing w:after="200" w:line="276" w:lineRule="auto"/>
              <w:ind w:left="-8"/>
              <w:jc w:val="both"/>
              <w:rPr>
                <w:rFonts w:ascii="Times New Roman" w:eastAsia="Calibri" w:hAnsi="Times New Roman" w:cs="Times New Roman"/>
              </w:rPr>
            </w:pPr>
            <w:r>
              <w:rPr>
                <w:rFonts w:ascii="Times New Roman" w:eastAsia="Calibri" w:hAnsi="Times New Roman" w:cs="Times New Roman"/>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200" w:line="276" w:lineRule="auto"/>
              <w:jc w:val="right"/>
              <w:rPr>
                <w:rFonts w:ascii="Times New Roman" w:eastAsia="Calibri" w:hAnsi="Times New Roman" w:cs="Times New Roman"/>
              </w:rPr>
            </w:pPr>
            <w:r w:rsidRPr="00B9046C">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D9126F" w:rsidP="00D9126F">
            <w:pPr>
              <w:spacing w:after="0" w:line="240" w:lineRule="auto"/>
              <w:rPr>
                <w:rFonts w:ascii="Times New Roman" w:eastAsia="Calibri"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8E0552" w:rsidP="00D9126F">
            <w:pPr>
              <w:spacing w:after="0" w:line="240" w:lineRule="auto"/>
              <w:rPr>
                <w:rFonts w:ascii="Times New Roman" w:eastAsia="Calibri" w:hAnsi="Times New Roman" w:cs="Times New Roman"/>
              </w:rPr>
            </w:pPr>
            <w:r>
              <w:rPr>
                <w:rFonts w:ascii="Times New Roman" w:eastAsia="Calibri" w:hAnsi="Times New Roman" w:cs="Times New Roman"/>
              </w:rPr>
              <w:t>Autre : Amende de police, ATD</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8E4194"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50 </w:t>
            </w:r>
            <w:r w:rsidR="008E0552">
              <w:rPr>
                <w:rFonts w:ascii="Times New Roman" w:eastAsia="Calibri" w:hAnsi="Times New Roman" w:cs="Times New Roman"/>
              </w:rPr>
              <w:t xml:space="preserve">000.00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4194"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6.33</w:t>
            </w:r>
          </w:p>
        </w:tc>
      </w:tr>
      <w:tr w:rsidR="00D9126F" w:rsidRPr="00B9046C" w:rsidTr="00D9126F">
        <w:trPr>
          <w:trHeight w:val="375"/>
        </w:trPr>
        <w:tc>
          <w:tcPr>
            <w:tcW w:w="2119"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spacing w:after="200" w:line="276" w:lineRule="auto"/>
              <w:ind w:left="-8"/>
              <w:jc w:val="both"/>
              <w:rPr>
                <w:rFonts w:ascii="Times New Roman" w:eastAsia="Calibri" w:hAnsi="Times New Roman" w:cs="Times New Roman"/>
              </w:rPr>
            </w:pPr>
            <w:r w:rsidRPr="00B9046C">
              <w:rPr>
                <w:rFonts w:ascii="Times New Roman" w:eastAsia="Calibri" w:hAnsi="Times New Roman" w:cs="Times New Roman"/>
              </w:rPr>
              <w:t>TOTAL</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6A60F6" w:rsidP="00D9126F">
            <w:pPr>
              <w:spacing w:after="200" w:line="276" w:lineRule="auto"/>
              <w:jc w:val="right"/>
              <w:rPr>
                <w:rFonts w:ascii="Times New Roman" w:eastAsia="Calibri" w:hAnsi="Times New Roman" w:cs="Times New Roman"/>
              </w:rPr>
            </w:pPr>
            <w:r>
              <w:rPr>
                <w:rFonts w:ascii="Times New Roman" w:eastAsia="Calibri" w:hAnsi="Times New Roman" w:cs="Times New Roman"/>
              </w:rPr>
              <w:t xml:space="preserve">790 000.00 </w:t>
            </w:r>
            <w:r w:rsidR="00D9126F" w:rsidRPr="00B9046C">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tabs>
                <w:tab w:val="center" w:pos="912"/>
              </w:tabs>
              <w:spacing w:after="0" w:line="240" w:lineRule="auto"/>
              <w:rPr>
                <w:rFonts w:ascii="Times New Roman" w:eastAsia="Calibri" w:hAnsi="Times New Roman" w:cs="Times New Roman"/>
              </w:rPr>
            </w:pPr>
            <w:r>
              <w:rPr>
                <w:rFonts w:ascii="Times New Roman" w:eastAsia="Calibri" w:hAnsi="Times New Roman" w:cs="Times New Roman"/>
              </w:rPr>
              <w:t>100.00</w:t>
            </w:r>
          </w:p>
        </w:tc>
        <w:tc>
          <w:tcPr>
            <w:tcW w:w="2268" w:type="dxa"/>
            <w:tcBorders>
              <w:top w:val="single" w:sz="4" w:space="0" w:color="auto"/>
              <w:left w:val="single" w:sz="4" w:space="0" w:color="auto"/>
              <w:bottom w:val="single" w:sz="4" w:space="0" w:color="auto"/>
              <w:right w:val="single" w:sz="4" w:space="0" w:color="auto"/>
            </w:tcBorders>
            <w:hideMark/>
          </w:tcPr>
          <w:p w:rsidR="00D9126F" w:rsidRPr="00B9046C" w:rsidRDefault="00D9126F" w:rsidP="00D9126F">
            <w:pPr>
              <w:tabs>
                <w:tab w:val="center" w:pos="912"/>
              </w:tabs>
              <w:spacing w:after="0" w:line="240" w:lineRule="auto"/>
              <w:rPr>
                <w:rFonts w:ascii="Times New Roman" w:eastAsia="Calibri" w:hAnsi="Times New Roman" w:cs="Times New Roman"/>
              </w:rPr>
            </w:pPr>
            <w:r w:rsidRPr="00B9046C">
              <w:rPr>
                <w:rFonts w:ascii="Times New Roman" w:eastAsia="Calibri" w:hAnsi="Times New Roman" w:cs="Times New Roman"/>
              </w:rPr>
              <w:t>TOTAL</w:t>
            </w:r>
          </w:p>
        </w:tc>
        <w:tc>
          <w:tcPr>
            <w:tcW w:w="1417" w:type="dxa"/>
            <w:tcBorders>
              <w:top w:val="single" w:sz="4" w:space="0" w:color="auto"/>
              <w:left w:val="single" w:sz="4" w:space="0" w:color="auto"/>
              <w:bottom w:val="single" w:sz="4" w:space="0" w:color="auto"/>
              <w:right w:val="single" w:sz="4" w:space="0" w:color="auto"/>
            </w:tcBorders>
            <w:hideMark/>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790 000.00 </w:t>
            </w:r>
            <w:r w:rsidR="00D9126F" w:rsidRPr="00B9046C">
              <w:rPr>
                <w:rFonts w:ascii="Times New Roman" w:eastAsia="Calibri"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D9126F" w:rsidRPr="00B9046C" w:rsidRDefault="008E0552" w:rsidP="00D9126F">
            <w:pPr>
              <w:spacing w:after="0" w:line="240" w:lineRule="auto"/>
              <w:jc w:val="right"/>
              <w:rPr>
                <w:rFonts w:ascii="Times New Roman" w:eastAsia="Calibri" w:hAnsi="Times New Roman" w:cs="Times New Roman"/>
              </w:rPr>
            </w:pPr>
            <w:r>
              <w:rPr>
                <w:rFonts w:ascii="Times New Roman" w:eastAsia="Calibri" w:hAnsi="Times New Roman" w:cs="Times New Roman"/>
              </w:rPr>
              <w:t>100</w:t>
            </w:r>
          </w:p>
        </w:tc>
      </w:tr>
    </w:tbl>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b/>
          <w:bCs/>
        </w:rPr>
      </w:pPr>
    </w:p>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rPr>
      </w:pPr>
    </w:p>
    <w:p w:rsidR="00EE18EB" w:rsidRDefault="00EE18EB" w:rsidP="00D9126F">
      <w:pPr>
        <w:spacing w:after="0" w:line="240" w:lineRule="auto"/>
        <w:jc w:val="both"/>
        <w:rPr>
          <w:rFonts w:ascii="Times New Roman" w:eastAsia="Calibri" w:hAnsi="Times New Roman" w:cs="Times New Roman"/>
          <w:b/>
          <w:bCs/>
        </w:rPr>
      </w:pPr>
    </w:p>
    <w:p w:rsidR="00EE18EB" w:rsidRPr="00EE18EB" w:rsidRDefault="00EE18EB" w:rsidP="00D9126F">
      <w:pPr>
        <w:spacing w:after="0" w:line="240" w:lineRule="auto"/>
        <w:jc w:val="both"/>
        <w:rPr>
          <w:rFonts w:ascii="Times New Roman" w:eastAsia="Calibri" w:hAnsi="Times New Roman" w:cs="Times New Roman"/>
          <w:bCs/>
        </w:rPr>
      </w:pPr>
      <w:r w:rsidRPr="00EE18EB">
        <w:rPr>
          <w:rFonts w:ascii="Times New Roman" w:eastAsia="Calibri" w:hAnsi="Times New Roman" w:cs="Times New Roman"/>
          <w:bCs/>
        </w:rPr>
        <w:t>Le Conseil Municipal,</w:t>
      </w:r>
    </w:p>
    <w:p w:rsidR="00EE18EB" w:rsidRPr="00EE18EB" w:rsidRDefault="00EE18EB" w:rsidP="00D9126F">
      <w:pPr>
        <w:spacing w:after="0" w:line="240" w:lineRule="auto"/>
        <w:jc w:val="both"/>
        <w:rPr>
          <w:rFonts w:ascii="Times New Roman" w:eastAsia="Calibri" w:hAnsi="Times New Roman" w:cs="Times New Roman"/>
          <w:bCs/>
        </w:rPr>
      </w:pPr>
      <w:r w:rsidRPr="00EE18EB">
        <w:rPr>
          <w:rFonts w:ascii="Times New Roman" w:eastAsia="Calibri" w:hAnsi="Times New Roman" w:cs="Times New Roman"/>
          <w:bCs/>
        </w:rPr>
        <w:t>Après en avoir délibéré,</w:t>
      </w:r>
    </w:p>
    <w:p w:rsidR="00EE18EB" w:rsidRDefault="00EE18EB" w:rsidP="00D9126F">
      <w:pPr>
        <w:spacing w:after="0" w:line="240" w:lineRule="auto"/>
        <w:jc w:val="both"/>
        <w:rPr>
          <w:rFonts w:ascii="Times New Roman" w:eastAsia="Calibri" w:hAnsi="Times New Roman" w:cs="Times New Roman"/>
          <w:bCs/>
          <w:highlight w:val="yellow"/>
        </w:rPr>
      </w:pPr>
      <w:proofErr w:type="spellStart"/>
      <w:r w:rsidRPr="00EE18EB">
        <w:rPr>
          <w:rFonts w:ascii="Times New Roman" w:eastAsia="Calibri" w:hAnsi="Times New Roman" w:cs="Times New Roman"/>
          <w:bCs/>
          <w:highlight w:val="yellow"/>
        </w:rPr>
        <w:t>Xxxxxxxxxxxxxx</w:t>
      </w:r>
      <w:proofErr w:type="spellEnd"/>
    </w:p>
    <w:p w:rsidR="00D9126F" w:rsidRPr="00B9046C" w:rsidRDefault="00084632" w:rsidP="00D9126F">
      <w:pPr>
        <w:spacing w:after="0" w:line="240" w:lineRule="auto"/>
        <w:jc w:val="both"/>
        <w:rPr>
          <w:rFonts w:ascii="Times New Roman" w:eastAsia="Calibri" w:hAnsi="Times New Roman" w:cs="Times New Roman"/>
          <w:lang w:eastAsia="fr-FR"/>
        </w:rPr>
      </w:pPr>
      <w:r>
        <w:rPr>
          <w:rFonts w:ascii="Times New Roman" w:eastAsia="Calibri" w:hAnsi="Times New Roman" w:cs="Times New Roman"/>
          <w:bCs/>
        </w:rPr>
        <w:t>APPROUVE</w:t>
      </w:r>
      <w:r w:rsidR="00D9126F" w:rsidRPr="00B9046C">
        <w:rPr>
          <w:rFonts w:ascii="Times New Roman" w:eastAsia="Calibri" w:hAnsi="Times New Roman" w:cs="Times New Roman"/>
          <w:lang w:eastAsia="fr-FR"/>
        </w:rPr>
        <w:t xml:space="preserve"> le projet présenté et le plan de financement prévisionnel.</w:t>
      </w:r>
    </w:p>
    <w:p w:rsidR="00D9126F" w:rsidRPr="00B9046C" w:rsidRDefault="00084632" w:rsidP="00D9126F">
      <w:pPr>
        <w:spacing w:after="0" w:line="240" w:lineRule="auto"/>
        <w:jc w:val="both"/>
        <w:rPr>
          <w:rFonts w:ascii="Times New Roman" w:eastAsia="Calibri" w:hAnsi="Times New Roman" w:cs="Times New Roman"/>
          <w:lang w:eastAsia="fr-FR"/>
        </w:rPr>
      </w:pPr>
      <w:r>
        <w:rPr>
          <w:rFonts w:ascii="Times New Roman" w:eastAsia="Calibri" w:hAnsi="Times New Roman" w:cs="Times New Roman"/>
          <w:bCs/>
        </w:rPr>
        <w:t>AUTORISE</w:t>
      </w:r>
      <w:r w:rsidR="00D9126F" w:rsidRPr="00B9046C">
        <w:rPr>
          <w:rFonts w:ascii="Times New Roman" w:eastAsia="Calibri" w:hAnsi="Times New Roman" w:cs="Times New Roman"/>
          <w:lang w:eastAsia="fr-FR"/>
        </w:rPr>
        <w:t xml:space="preserve"> </w:t>
      </w:r>
      <w:r w:rsidR="00EE18EB">
        <w:rPr>
          <w:rFonts w:ascii="Times New Roman" w:eastAsia="Calibri" w:hAnsi="Times New Roman" w:cs="Times New Roman"/>
          <w:lang w:eastAsia="fr-FR"/>
        </w:rPr>
        <w:t xml:space="preserve">Monsieur </w:t>
      </w:r>
      <w:r w:rsidR="00D9126F" w:rsidRPr="00B9046C">
        <w:rPr>
          <w:rFonts w:ascii="Times New Roman" w:eastAsia="Calibri" w:hAnsi="Times New Roman" w:cs="Times New Roman"/>
          <w:lang w:eastAsia="fr-FR"/>
        </w:rPr>
        <w:t>le Maire à apporter toute modification au plan de financement prévisionnel.</w:t>
      </w:r>
    </w:p>
    <w:p w:rsidR="00D9126F" w:rsidRPr="00B9046C" w:rsidRDefault="00084632" w:rsidP="00D9126F">
      <w:pPr>
        <w:spacing w:after="0" w:line="240" w:lineRule="auto"/>
        <w:jc w:val="both"/>
        <w:rPr>
          <w:rFonts w:ascii="Times New Roman" w:eastAsia="Calibri" w:hAnsi="Times New Roman" w:cs="Times New Roman"/>
          <w:lang w:eastAsia="fr-FR"/>
        </w:rPr>
      </w:pPr>
      <w:r>
        <w:rPr>
          <w:rFonts w:ascii="Times New Roman" w:eastAsia="Calibri" w:hAnsi="Times New Roman" w:cs="Times New Roman"/>
          <w:lang w:eastAsia="fr-FR"/>
        </w:rPr>
        <w:t>AUTORISE</w:t>
      </w:r>
      <w:r w:rsidR="00D9126F" w:rsidRPr="00B9046C">
        <w:rPr>
          <w:rFonts w:ascii="Times New Roman" w:eastAsia="Calibri" w:hAnsi="Times New Roman" w:cs="Times New Roman"/>
          <w:lang w:eastAsia="fr-FR"/>
        </w:rPr>
        <w:t xml:space="preserve"> </w:t>
      </w:r>
      <w:r w:rsidR="00EE18EB">
        <w:rPr>
          <w:rFonts w:ascii="Times New Roman" w:eastAsia="Calibri" w:hAnsi="Times New Roman" w:cs="Times New Roman"/>
          <w:lang w:eastAsia="fr-FR"/>
        </w:rPr>
        <w:t xml:space="preserve">Monsieur le </w:t>
      </w:r>
      <w:r w:rsidR="00D9126F" w:rsidRPr="00B9046C">
        <w:rPr>
          <w:rFonts w:ascii="Times New Roman" w:eastAsia="Calibri" w:hAnsi="Times New Roman" w:cs="Times New Roman"/>
          <w:lang w:eastAsia="fr-FR"/>
        </w:rPr>
        <w:t xml:space="preserve">Maire </w:t>
      </w:r>
      <w:r w:rsidR="00D9126F" w:rsidRPr="00B9046C">
        <w:rPr>
          <w:rFonts w:ascii="Times New Roman" w:eastAsia="Calibri" w:hAnsi="Times New Roman" w:cs="Times New Roman"/>
        </w:rPr>
        <w:t>à solliciter des subventions auprès de tout financeur (Europe notamment FEADER-Leader, DLAL-FEAMP et ITI-FEDER, Etat, Région, Département…)</w:t>
      </w:r>
      <w:r w:rsidR="00D9126F" w:rsidRPr="00B9046C">
        <w:rPr>
          <w:rFonts w:ascii="Times New Roman" w:eastAsia="Calibri" w:hAnsi="Times New Roman" w:cs="Times New Roman"/>
          <w:lang w:eastAsia="fr-FR"/>
        </w:rPr>
        <w:t>.</w:t>
      </w:r>
    </w:p>
    <w:p w:rsidR="00D9126F" w:rsidRPr="00B9046C" w:rsidRDefault="00084632" w:rsidP="00D9126F">
      <w:pPr>
        <w:spacing w:after="0" w:line="240" w:lineRule="auto"/>
        <w:jc w:val="both"/>
        <w:rPr>
          <w:rFonts w:ascii="Times New Roman" w:eastAsia="Calibri" w:hAnsi="Times New Roman" w:cs="Times New Roman"/>
        </w:rPr>
      </w:pPr>
      <w:r>
        <w:rPr>
          <w:rFonts w:ascii="Times New Roman" w:eastAsia="Calibri" w:hAnsi="Times New Roman" w:cs="Times New Roman"/>
          <w:lang w:eastAsia="fr-FR"/>
        </w:rPr>
        <w:t>AUTORISE</w:t>
      </w:r>
      <w:r w:rsidR="00D9126F" w:rsidRPr="00B9046C">
        <w:rPr>
          <w:rFonts w:ascii="Times New Roman" w:eastAsia="Calibri" w:hAnsi="Times New Roman" w:cs="Times New Roman"/>
          <w:lang w:eastAsia="fr-FR"/>
        </w:rPr>
        <w:t xml:space="preserve"> </w:t>
      </w:r>
      <w:r w:rsidR="00EE18EB">
        <w:rPr>
          <w:rFonts w:ascii="Times New Roman" w:eastAsia="Calibri" w:hAnsi="Times New Roman" w:cs="Times New Roman"/>
          <w:lang w:eastAsia="fr-FR"/>
        </w:rPr>
        <w:t xml:space="preserve">Monsieur </w:t>
      </w:r>
      <w:r w:rsidR="00D9126F" w:rsidRPr="00B9046C">
        <w:rPr>
          <w:rFonts w:ascii="Times New Roman" w:eastAsia="Calibri" w:hAnsi="Times New Roman" w:cs="Times New Roman"/>
          <w:lang w:eastAsia="fr-FR"/>
        </w:rPr>
        <w:t xml:space="preserve">le </w:t>
      </w:r>
      <w:proofErr w:type="gramStart"/>
      <w:r w:rsidR="00D9126F" w:rsidRPr="00B9046C">
        <w:rPr>
          <w:rFonts w:ascii="Times New Roman" w:eastAsia="Calibri" w:hAnsi="Times New Roman" w:cs="Times New Roman"/>
          <w:lang w:eastAsia="fr-FR"/>
        </w:rPr>
        <w:t xml:space="preserve">Maire </w:t>
      </w:r>
      <w:r w:rsidR="00D9126F" w:rsidRPr="00B9046C">
        <w:rPr>
          <w:rFonts w:ascii="Times New Roman" w:eastAsia="Calibri" w:hAnsi="Times New Roman" w:cs="Times New Roman"/>
        </w:rPr>
        <w:t xml:space="preserve"> à</w:t>
      </w:r>
      <w:proofErr w:type="gramEnd"/>
      <w:r w:rsidR="00D9126F" w:rsidRPr="00B9046C">
        <w:rPr>
          <w:rFonts w:ascii="Times New Roman" w:eastAsia="Calibri" w:hAnsi="Times New Roman" w:cs="Times New Roman"/>
        </w:rPr>
        <w:t xml:space="preserve"> signer tout document afférent au dossier de demande de subvention «</w:t>
      </w:r>
      <w:r w:rsidR="00EE18EB">
        <w:rPr>
          <w:rFonts w:ascii="Times New Roman" w:eastAsia="Calibri" w:hAnsi="Times New Roman" w:cs="Times New Roman"/>
        </w:rPr>
        <w:t>Aménagement urbain et paysager du Bourg »</w:t>
      </w:r>
      <w:r w:rsidR="00D9126F" w:rsidRPr="00B9046C">
        <w:rPr>
          <w:rFonts w:ascii="Times New Roman" w:eastAsia="Calibri" w:hAnsi="Times New Roman" w:cs="Times New Roman"/>
        </w:rPr>
        <w:t>.</w:t>
      </w:r>
    </w:p>
    <w:p w:rsidR="00D9126F" w:rsidRPr="00B9046C" w:rsidRDefault="00D9126F" w:rsidP="00D9126F">
      <w:pPr>
        <w:autoSpaceDE w:val="0"/>
        <w:autoSpaceDN w:val="0"/>
        <w:adjustRightInd w:val="0"/>
        <w:spacing w:after="0" w:line="240" w:lineRule="auto"/>
        <w:ind w:right="-709"/>
        <w:jc w:val="both"/>
        <w:rPr>
          <w:rFonts w:ascii="Times New Roman" w:eastAsia="Calibri" w:hAnsi="Times New Roman" w:cs="Times New Roman"/>
        </w:rPr>
      </w:pPr>
    </w:p>
    <w:p w:rsidR="00D84910" w:rsidRPr="00B9046C" w:rsidRDefault="00D84910" w:rsidP="0061184D">
      <w:pPr>
        <w:jc w:val="both"/>
        <w:rPr>
          <w:rFonts w:ascii="Times New Roman" w:hAnsi="Times New Roman" w:cs="Times New Roman"/>
          <w:b/>
          <w:bCs/>
          <w:color w:val="990000"/>
          <w:u w:val="single"/>
        </w:rPr>
      </w:pPr>
    </w:p>
    <w:p w:rsidR="007D59EE" w:rsidRPr="000A74E3" w:rsidRDefault="007D59EE" w:rsidP="007D59EE">
      <w:pPr>
        <w:suppressAutoHyphens/>
        <w:overflowPunct w:val="0"/>
        <w:spacing w:after="0" w:line="240" w:lineRule="auto"/>
        <w:jc w:val="both"/>
        <w:rPr>
          <w:rFonts w:ascii="Times New Roman" w:eastAsia="Times New Roman" w:hAnsi="Times New Roman" w:cs="Times New Roman"/>
          <w:lang w:eastAsia="ar-SA"/>
        </w:rPr>
      </w:pPr>
    </w:p>
    <w:p w:rsidR="00E0796F" w:rsidRDefault="00E0796F" w:rsidP="00E0796F">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sidR="00723A7A">
        <w:rPr>
          <w:rFonts w:ascii="Times New Roman" w:hAnsi="Times New Roman" w:cs="Times New Roman"/>
          <w:b/>
          <w:bCs/>
          <w:color w:val="990000"/>
          <w:u w:val="single"/>
        </w:rPr>
        <w:t>4</w:t>
      </w:r>
      <w:r w:rsidR="008C41D1">
        <w:rPr>
          <w:rFonts w:ascii="Times New Roman" w:hAnsi="Times New Roman" w:cs="Times New Roman"/>
          <w:b/>
          <w:bCs/>
          <w:color w:val="990000"/>
          <w:u w:val="single"/>
        </w:rPr>
        <w:t xml:space="preserve"> Régularisation du compte TVA budget assainissement</w:t>
      </w:r>
    </w:p>
    <w:p w:rsidR="008C41D1" w:rsidRDefault="008C41D1" w:rsidP="00E0796F">
      <w:pPr>
        <w:jc w:val="both"/>
        <w:rPr>
          <w:rFonts w:ascii="Times New Roman" w:hAnsi="Times New Roman" w:cs="Times New Roman"/>
          <w:b/>
          <w:bCs/>
          <w:color w:val="990000"/>
          <w:u w:val="single"/>
        </w:rPr>
      </w:pPr>
    </w:p>
    <w:p w:rsidR="008C41D1" w:rsidRDefault="00A44BA4" w:rsidP="00E0796F">
      <w:pPr>
        <w:jc w:val="both"/>
        <w:rPr>
          <w:rFonts w:ascii="Times New Roman" w:hAnsi="Times New Roman" w:cs="Times New Roman"/>
          <w:bCs/>
        </w:rPr>
      </w:pPr>
      <w:r w:rsidRPr="00A44BA4">
        <w:rPr>
          <w:rFonts w:ascii="Times New Roman" w:hAnsi="Times New Roman" w:cs="Times New Roman"/>
          <w:bCs/>
        </w:rPr>
        <w:t xml:space="preserve">Le </w:t>
      </w:r>
      <w:r>
        <w:rPr>
          <w:rFonts w:ascii="Times New Roman" w:hAnsi="Times New Roman" w:cs="Times New Roman"/>
          <w:bCs/>
        </w:rPr>
        <w:t>Conseil Municipal est informé que l’examen des bilans de plusieurs collectivités locales par le Pôle Interrégional d’Apurement Administratif (PIAA) a fait ressortir des irrégularités en matière d’opérations de taxe sur la valeur ajoutée non régularisées et toujours inscrites au compte 445888 en Trésorerie.</w:t>
      </w:r>
    </w:p>
    <w:p w:rsidR="00A43E36" w:rsidRDefault="00A43E36" w:rsidP="00E0796F">
      <w:pPr>
        <w:jc w:val="both"/>
        <w:rPr>
          <w:rFonts w:ascii="Times New Roman" w:hAnsi="Times New Roman" w:cs="Times New Roman"/>
          <w:bCs/>
        </w:rPr>
      </w:pPr>
      <w:r>
        <w:rPr>
          <w:rFonts w:ascii="Times New Roman" w:hAnsi="Times New Roman" w:cs="Times New Roman"/>
          <w:bCs/>
        </w:rPr>
        <w:t xml:space="preserve">Lors de la </w:t>
      </w:r>
      <w:r w:rsidR="00F7014D">
        <w:rPr>
          <w:rFonts w:ascii="Times New Roman" w:hAnsi="Times New Roman" w:cs="Times New Roman"/>
          <w:bCs/>
        </w:rPr>
        <w:t>prise en charge d’une dépense ou d’un encaissement, les services du Trésor Public distinguent le montant HT du montant TTC afin de recenser les taxes collectées/déductibles sur une comptabilité propre (comptes 445).</w:t>
      </w:r>
    </w:p>
    <w:p w:rsidR="00A44BA4" w:rsidRDefault="00F7014D" w:rsidP="00E0796F">
      <w:pPr>
        <w:jc w:val="both"/>
        <w:rPr>
          <w:rFonts w:ascii="Times New Roman" w:hAnsi="Times New Roman" w:cs="Times New Roman"/>
          <w:bCs/>
        </w:rPr>
      </w:pPr>
      <w:r>
        <w:rPr>
          <w:rFonts w:ascii="Times New Roman" w:hAnsi="Times New Roman" w:cs="Times New Roman"/>
          <w:bCs/>
        </w:rPr>
        <w:t>Par courrier en date du 12 octobre 2017, Monsieur BABES, Trésorier de Saint-Brieuc Banlieue demande la régularisation du compte 44588 intitulé « autre taxe sur chiffre d’affaire à régulariser ou en attente », qui est créditeur de 5</w:t>
      </w:r>
      <w:r w:rsidR="00D2662B">
        <w:rPr>
          <w:rFonts w:ascii="Times New Roman" w:hAnsi="Times New Roman" w:cs="Times New Roman"/>
          <w:bCs/>
        </w:rPr>
        <w:t xml:space="preserve"> 225.40 € </w:t>
      </w:r>
      <w:r w:rsidR="00C35050">
        <w:rPr>
          <w:rFonts w:ascii="Times New Roman" w:hAnsi="Times New Roman" w:cs="Times New Roman"/>
          <w:bCs/>
        </w:rPr>
        <w:t xml:space="preserve">pour le budget communal et débiteur de </w:t>
      </w:r>
      <w:r w:rsidR="00D2662B">
        <w:rPr>
          <w:rFonts w:ascii="Times New Roman" w:hAnsi="Times New Roman" w:cs="Times New Roman"/>
          <w:bCs/>
        </w:rPr>
        <w:t>9 936.45 €</w:t>
      </w:r>
      <w:r w:rsidR="00C35050">
        <w:rPr>
          <w:rFonts w:ascii="Times New Roman" w:hAnsi="Times New Roman" w:cs="Times New Roman"/>
          <w:bCs/>
        </w:rPr>
        <w:t xml:space="preserve"> pour le budget assainissement.</w:t>
      </w:r>
    </w:p>
    <w:p w:rsidR="00C35050" w:rsidRDefault="00C35050" w:rsidP="00C35050">
      <w:pPr>
        <w:jc w:val="both"/>
        <w:rPr>
          <w:rFonts w:ascii="Times New Roman" w:hAnsi="Times New Roman" w:cs="Times New Roman"/>
          <w:bCs/>
        </w:rPr>
      </w:pPr>
      <w:r>
        <w:rPr>
          <w:rFonts w:ascii="Times New Roman" w:hAnsi="Times New Roman" w:cs="Times New Roman"/>
          <w:bCs/>
        </w:rPr>
        <w:t>Ces sommes correspond</w:t>
      </w:r>
      <w:r w:rsidR="00084632">
        <w:rPr>
          <w:rFonts w:ascii="Times New Roman" w:hAnsi="Times New Roman" w:cs="Times New Roman"/>
          <w:bCs/>
        </w:rPr>
        <w:t>e</w:t>
      </w:r>
      <w:r>
        <w:rPr>
          <w:rFonts w:ascii="Times New Roman" w:hAnsi="Times New Roman" w:cs="Times New Roman"/>
          <w:bCs/>
        </w:rPr>
        <w:t xml:space="preserve">nt principalement à des opérations antérieures à 2011 et se justifient par une différence entre TVA collectée et TVA déductible non liquidées par le Trésor Public. Monsieur le Maire ajoute que l’historique de ce compte ne peut remonter au-delà de 2009, date de passage au protocole d’échange standard </w:t>
      </w:r>
      <w:proofErr w:type="spellStart"/>
      <w:r>
        <w:rPr>
          <w:rFonts w:ascii="Times New Roman" w:hAnsi="Times New Roman" w:cs="Times New Roman"/>
          <w:bCs/>
        </w:rPr>
        <w:t>Helios</w:t>
      </w:r>
      <w:proofErr w:type="spellEnd"/>
      <w:r>
        <w:rPr>
          <w:rFonts w:ascii="Times New Roman" w:hAnsi="Times New Roman" w:cs="Times New Roman"/>
          <w:bCs/>
        </w:rPr>
        <w:t>.</w:t>
      </w:r>
    </w:p>
    <w:p w:rsidR="00C35050" w:rsidRDefault="00C35050" w:rsidP="00E0796F">
      <w:pPr>
        <w:jc w:val="both"/>
        <w:rPr>
          <w:rFonts w:ascii="Times New Roman" w:hAnsi="Times New Roman" w:cs="Times New Roman"/>
          <w:bCs/>
        </w:rPr>
      </w:pPr>
    </w:p>
    <w:p w:rsidR="00D2662B" w:rsidRDefault="00C35050" w:rsidP="00E0796F">
      <w:pPr>
        <w:jc w:val="both"/>
        <w:rPr>
          <w:rFonts w:ascii="Times New Roman" w:hAnsi="Times New Roman" w:cs="Times New Roman"/>
          <w:bCs/>
        </w:rPr>
      </w:pPr>
      <w:r>
        <w:rPr>
          <w:rFonts w:ascii="Times New Roman" w:hAnsi="Times New Roman" w:cs="Times New Roman"/>
          <w:bCs/>
        </w:rPr>
        <w:t xml:space="preserve">N’étant pas vouées à rester sur un compte d’attente (donc à rester durablement sur ce compte provisoire), Monsieur le </w:t>
      </w:r>
      <w:r w:rsidR="00D2662B">
        <w:rPr>
          <w:rFonts w:ascii="Times New Roman" w:hAnsi="Times New Roman" w:cs="Times New Roman"/>
          <w:bCs/>
        </w:rPr>
        <w:t>Maire propose que ces écritures comptables soient actées sur les budgets primitifs 2018.</w:t>
      </w:r>
    </w:p>
    <w:p w:rsidR="00D2662B" w:rsidRDefault="00D2662B" w:rsidP="00E0796F">
      <w:pPr>
        <w:jc w:val="both"/>
        <w:rPr>
          <w:rFonts w:ascii="Times New Roman" w:hAnsi="Times New Roman" w:cs="Times New Roman"/>
          <w:bCs/>
        </w:rPr>
      </w:pPr>
    </w:p>
    <w:p w:rsidR="00D2662B" w:rsidRDefault="00D2662B" w:rsidP="00E0796F">
      <w:pPr>
        <w:jc w:val="both"/>
        <w:rPr>
          <w:rFonts w:ascii="Times New Roman" w:hAnsi="Times New Roman" w:cs="Times New Roman"/>
          <w:bCs/>
        </w:rPr>
      </w:pPr>
      <w:r>
        <w:rPr>
          <w:rFonts w:ascii="Times New Roman" w:hAnsi="Times New Roman" w:cs="Times New Roman"/>
          <w:bCs/>
        </w:rPr>
        <w:t>Le Conseil Municipal,</w:t>
      </w:r>
    </w:p>
    <w:p w:rsidR="00A44BA4" w:rsidRDefault="00D2662B" w:rsidP="00E0796F">
      <w:pPr>
        <w:jc w:val="both"/>
        <w:rPr>
          <w:rFonts w:ascii="Times New Roman" w:hAnsi="Times New Roman" w:cs="Times New Roman"/>
          <w:bCs/>
        </w:rPr>
      </w:pPr>
      <w:r>
        <w:rPr>
          <w:rFonts w:ascii="Times New Roman" w:hAnsi="Times New Roman" w:cs="Times New Roman"/>
          <w:bCs/>
        </w:rPr>
        <w:t>Après en avoir délibéré,</w:t>
      </w:r>
    </w:p>
    <w:p w:rsidR="00D2662B" w:rsidRDefault="00D2662B" w:rsidP="00E0796F">
      <w:pPr>
        <w:jc w:val="both"/>
        <w:rPr>
          <w:rFonts w:ascii="Times New Roman" w:hAnsi="Times New Roman" w:cs="Times New Roman"/>
          <w:bCs/>
          <w:highlight w:val="yellow"/>
        </w:rPr>
      </w:pPr>
      <w:proofErr w:type="spellStart"/>
      <w:r w:rsidRPr="00D2662B">
        <w:rPr>
          <w:rFonts w:ascii="Times New Roman" w:hAnsi="Times New Roman" w:cs="Times New Roman"/>
          <w:bCs/>
          <w:highlight w:val="yellow"/>
        </w:rPr>
        <w:t>Xxxxxxxxxxxxxx</w:t>
      </w:r>
      <w:proofErr w:type="spellEnd"/>
    </w:p>
    <w:p w:rsidR="00D2662B" w:rsidRPr="00A44BA4" w:rsidRDefault="00D2662B" w:rsidP="00E0796F">
      <w:pPr>
        <w:jc w:val="both"/>
        <w:rPr>
          <w:rFonts w:ascii="Times New Roman" w:hAnsi="Times New Roman" w:cs="Times New Roman"/>
          <w:bCs/>
        </w:rPr>
      </w:pPr>
      <w:r>
        <w:rPr>
          <w:rFonts w:ascii="Times New Roman" w:hAnsi="Times New Roman" w:cs="Times New Roman"/>
          <w:bCs/>
        </w:rPr>
        <w:t>S’ENGAGE à inscrire les crédits nécessaires à la régular</w:t>
      </w:r>
      <w:r w:rsidR="008217C7">
        <w:rPr>
          <w:rFonts w:ascii="Times New Roman" w:hAnsi="Times New Roman" w:cs="Times New Roman"/>
          <w:bCs/>
        </w:rPr>
        <w:t xml:space="preserve">isation du compte tva d’un montant de 9 936.45 </w:t>
      </w:r>
      <w:proofErr w:type="gramStart"/>
      <w:r w:rsidR="008217C7">
        <w:rPr>
          <w:rFonts w:ascii="Times New Roman" w:hAnsi="Times New Roman" w:cs="Times New Roman"/>
          <w:bCs/>
        </w:rPr>
        <w:t xml:space="preserve">€ </w:t>
      </w:r>
      <w:r w:rsidR="00C35050">
        <w:rPr>
          <w:rFonts w:ascii="Times New Roman" w:hAnsi="Times New Roman" w:cs="Times New Roman"/>
          <w:bCs/>
        </w:rPr>
        <w:t xml:space="preserve"> au</w:t>
      </w:r>
      <w:proofErr w:type="gramEnd"/>
      <w:r w:rsidR="008217C7">
        <w:rPr>
          <w:rFonts w:ascii="Times New Roman" w:hAnsi="Times New Roman" w:cs="Times New Roman"/>
          <w:bCs/>
        </w:rPr>
        <w:t xml:space="preserve"> budget primitif assainissement 2018 et 5 225.40 € au budget primitif Commune 2018.</w:t>
      </w:r>
    </w:p>
    <w:p w:rsidR="003F5B0A" w:rsidRPr="00012A7A" w:rsidRDefault="003F5B0A" w:rsidP="00041BAE">
      <w:pPr>
        <w:jc w:val="both"/>
        <w:rPr>
          <w:rFonts w:ascii="Times New Roman" w:hAnsi="Times New Roman" w:cs="Times New Roman"/>
        </w:rPr>
      </w:pPr>
    </w:p>
    <w:p w:rsidR="00723A7A" w:rsidRDefault="00723A7A" w:rsidP="00723A7A">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Pr>
          <w:rFonts w:ascii="Times New Roman" w:hAnsi="Times New Roman" w:cs="Times New Roman"/>
          <w:b/>
          <w:bCs/>
          <w:color w:val="990000"/>
          <w:u w:val="single"/>
        </w:rPr>
        <w:t>5</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Adoption du rapport sur le prix et la qualité du service assainissement 2016</w:t>
      </w:r>
    </w:p>
    <w:p w:rsidR="00C02CE9" w:rsidRDefault="00C02CE9" w:rsidP="00723A7A">
      <w:pPr>
        <w:jc w:val="both"/>
        <w:rPr>
          <w:rFonts w:ascii="Times New Roman" w:hAnsi="Times New Roman" w:cs="Times New Roman"/>
          <w:b/>
          <w:bCs/>
          <w:color w:val="990000"/>
          <w:u w:val="single"/>
        </w:rPr>
      </w:pPr>
    </w:p>
    <w:p w:rsidR="00C02CE9" w:rsidRDefault="00300B48" w:rsidP="00723A7A">
      <w:pPr>
        <w:jc w:val="both"/>
        <w:rPr>
          <w:rFonts w:ascii="Times New Roman" w:hAnsi="Times New Roman" w:cs="Times New Roman"/>
        </w:rPr>
      </w:pPr>
      <w:r w:rsidRPr="00300B48">
        <w:rPr>
          <w:rFonts w:ascii="Times New Roman" w:hAnsi="Times New Roman" w:cs="Times New Roman"/>
        </w:rPr>
        <w:t>Alan DOMBRIE présente le rapport 201</w:t>
      </w:r>
      <w:r w:rsidR="00C02CE9">
        <w:rPr>
          <w:rFonts w:ascii="Times New Roman" w:hAnsi="Times New Roman" w:cs="Times New Roman"/>
        </w:rPr>
        <w:t>6</w:t>
      </w:r>
      <w:r w:rsidRPr="00300B48">
        <w:rPr>
          <w:rFonts w:ascii="Times New Roman" w:hAnsi="Times New Roman" w:cs="Times New Roman"/>
        </w:rPr>
        <w:t xml:space="preserve"> sur le prix et la qualité du service d’assainissement collectif qui reste compétence de la commune</w:t>
      </w:r>
      <w:r w:rsidR="00C02CE9">
        <w:rPr>
          <w:rFonts w:ascii="Times New Roman" w:hAnsi="Times New Roman" w:cs="Times New Roman"/>
        </w:rPr>
        <w:t xml:space="preserve"> jusqu’au 1</w:t>
      </w:r>
      <w:r w:rsidR="00C02CE9" w:rsidRPr="00C02CE9">
        <w:rPr>
          <w:rFonts w:ascii="Times New Roman" w:hAnsi="Times New Roman" w:cs="Times New Roman"/>
          <w:vertAlign w:val="superscript"/>
        </w:rPr>
        <w:t>er</w:t>
      </w:r>
      <w:r w:rsidR="00C02CE9">
        <w:rPr>
          <w:rFonts w:ascii="Times New Roman" w:hAnsi="Times New Roman" w:cs="Times New Roman"/>
        </w:rPr>
        <w:t xml:space="preserve"> janvier 2019</w:t>
      </w:r>
      <w:r w:rsidRPr="00300B48">
        <w:rPr>
          <w:rFonts w:ascii="Times New Roman" w:hAnsi="Times New Roman" w:cs="Times New Roman"/>
        </w:rPr>
        <w:t xml:space="preserve">. </w:t>
      </w:r>
    </w:p>
    <w:p w:rsidR="00C02CE9" w:rsidRDefault="00300B48" w:rsidP="00723A7A">
      <w:pPr>
        <w:jc w:val="both"/>
        <w:rPr>
          <w:rFonts w:ascii="Times New Roman" w:hAnsi="Times New Roman" w:cs="Times New Roman"/>
        </w:rPr>
      </w:pPr>
      <w:r w:rsidRPr="00300B48">
        <w:rPr>
          <w:rFonts w:ascii="Times New Roman" w:hAnsi="Times New Roman" w:cs="Times New Roman"/>
        </w:rPr>
        <w:t xml:space="preserve">Il rappelle que le Code Général des Collectivités Territoriales impose, par son article L2224-5, la réalisation d’un rapport annuel sur le prix et la qualité du service d’assainissement collectif. </w:t>
      </w:r>
    </w:p>
    <w:p w:rsidR="00C02CE9" w:rsidRDefault="00300B48" w:rsidP="00723A7A">
      <w:pPr>
        <w:jc w:val="both"/>
        <w:rPr>
          <w:rFonts w:ascii="Times New Roman" w:hAnsi="Times New Roman" w:cs="Times New Roman"/>
        </w:rPr>
      </w:pPr>
      <w:r w:rsidRPr="00300B48">
        <w:rPr>
          <w:rFonts w:ascii="Times New Roman" w:hAnsi="Times New Roman" w:cs="Times New Roman"/>
        </w:rPr>
        <w:t xml:space="preserve">La DDTM (Direction départementale des territoires et de la mer) a rédigé un projet de rapport avec l’aide des services municipaux. Ce rapport est public et permet d’informer les usagers du service. </w:t>
      </w:r>
    </w:p>
    <w:p w:rsidR="00C02CE9" w:rsidRDefault="00300B48" w:rsidP="00723A7A">
      <w:pPr>
        <w:jc w:val="both"/>
        <w:rPr>
          <w:rFonts w:ascii="Times New Roman" w:hAnsi="Times New Roman" w:cs="Times New Roman"/>
        </w:rPr>
      </w:pPr>
      <w:r w:rsidRPr="00300B48">
        <w:rPr>
          <w:rFonts w:ascii="Times New Roman" w:hAnsi="Times New Roman" w:cs="Times New Roman"/>
        </w:rPr>
        <w:t xml:space="preserve">Le service d’assainissement est organisé par la Commune. </w:t>
      </w:r>
    </w:p>
    <w:p w:rsidR="00C02CE9" w:rsidRDefault="00300B48" w:rsidP="00723A7A">
      <w:pPr>
        <w:jc w:val="both"/>
        <w:rPr>
          <w:rFonts w:ascii="Times New Roman" w:hAnsi="Times New Roman" w:cs="Times New Roman"/>
        </w:rPr>
      </w:pPr>
      <w:r w:rsidRPr="00300B48">
        <w:rPr>
          <w:rFonts w:ascii="Times New Roman" w:hAnsi="Times New Roman" w:cs="Times New Roman"/>
        </w:rPr>
        <w:t>La population desservie est de 1 6</w:t>
      </w:r>
      <w:r w:rsidR="00C02CE9">
        <w:rPr>
          <w:rFonts w:ascii="Times New Roman" w:hAnsi="Times New Roman" w:cs="Times New Roman"/>
        </w:rPr>
        <w:t>7</w:t>
      </w:r>
      <w:r w:rsidRPr="00300B48">
        <w:rPr>
          <w:rFonts w:ascii="Times New Roman" w:hAnsi="Times New Roman" w:cs="Times New Roman"/>
        </w:rPr>
        <w:t xml:space="preserve">0 habitants. </w:t>
      </w:r>
    </w:p>
    <w:p w:rsidR="00C02CE9" w:rsidRDefault="00300B48" w:rsidP="00723A7A">
      <w:pPr>
        <w:jc w:val="both"/>
        <w:rPr>
          <w:rFonts w:ascii="Times New Roman" w:hAnsi="Times New Roman" w:cs="Times New Roman"/>
        </w:rPr>
      </w:pPr>
      <w:r w:rsidRPr="00300B48">
        <w:rPr>
          <w:rFonts w:ascii="Times New Roman" w:hAnsi="Times New Roman" w:cs="Times New Roman"/>
        </w:rPr>
        <w:t xml:space="preserve">La commune a la responsabilité du fonctionnement des ouvrages, de leur entretien et de la permanence du service. La Commune a la maîtrise des investissements et la propriété des ouvrages. </w:t>
      </w:r>
    </w:p>
    <w:p w:rsidR="00453FF8" w:rsidRDefault="00300B48" w:rsidP="00723A7A">
      <w:pPr>
        <w:jc w:val="both"/>
        <w:rPr>
          <w:rFonts w:ascii="Times New Roman" w:hAnsi="Times New Roman" w:cs="Times New Roman"/>
        </w:rPr>
      </w:pPr>
      <w:r w:rsidRPr="00300B48">
        <w:rPr>
          <w:rFonts w:ascii="Times New Roman" w:hAnsi="Times New Roman" w:cs="Times New Roman"/>
        </w:rPr>
        <w:t>Le réseau collecte les eaux usées provenant de 7</w:t>
      </w:r>
      <w:r w:rsidR="00C02CE9">
        <w:rPr>
          <w:rFonts w:ascii="Times New Roman" w:hAnsi="Times New Roman" w:cs="Times New Roman"/>
        </w:rPr>
        <w:t>34</w:t>
      </w:r>
      <w:r w:rsidRPr="00300B48">
        <w:rPr>
          <w:rFonts w:ascii="Times New Roman" w:hAnsi="Times New Roman" w:cs="Times New Roman"/>
        </w:rPr>
        <w:t xml:space="preserve"> habitations ou immeubles. </w:t>
      </w:r>
    </w:p>
    <w:p w:rsidR="00453FF8" w:rsidRDefault="00300B48" w:rsidP="00723A7A">
      <w:pPr>
        <w:jc w:val="both"/>
        <w:rPr>
          <w:rFonts w:ascii="Times New Roman" w:hAnsi="Times New Roman" w:cs="Times New Roman"/>
        </w:rPr>
      </w:pPr>
      <w:r w:rsidRPr="00300B48">
        <w:rPr>
          <w:rFonts w:ascii="Times New Roman" w:hAnsi="Times New Roman" w:cs="Times New Roman"/>
        </w:rPr>
        <w:t xml:space="preserve">Le réseau est composé de </w:t>
      </w:r>
      <w:r w:rsidR="00453FF8">
        <w:rPr>
          <w:rFonts w:ascii="Times New Roman" w:hAnsi="Times New Roman" w:cs="Times New Roman"/>
        </w:rPr>
        <w:t>16,2</w:t>
      </w:r>
      <w:r w:rsidRPr="00300B48">
        <w:rPr>
          <w:rFonts w:ascii="Times New Roman" w:hAnsi="Times New Roman" w:cs="Times New Roman"/>
        </w:rPr>
        <w:t xml:space="preserve"> km de collecteurs et</w:t>
      </w:r>
      <w:r w:rsidR="00453FF8">
        <w:rPr>
          <w:rFonts w:ascii="Times New Roman" w:hAnsi="Times New Roman" w:cs="Times New Roman"/>
        </w:rPr>
        <w:t xml:space="preserve"> 10</w:t>
      </w:r>
      <w:r w:rsidRPr="00300B48">
        <w:rPr>
          <w:rFonts w:ascii="Times New Roman" w:hAnsi="Times New Roman" w:cs="Times New Roman"/>
        </w:rPr>
        <w:t xml:space="preserve"> postes de refoulement. </w:t>
      </w:r>
    </w:p>
    <w:p w:rsidR="00453FF8" w:rsidRDefault="00300B48" w:rsidP="00723A7A">
      <w:pPr>
        <w:jc w:val="both"/>
        <w:rPr>
          <w:rFonts w:ascii="Times New Roman" w:hAnsi="Times New Roman" w:cs="Times New Roman"/>
        </w:rPr>
      </w:pPr>
      <w:r w:rsidRPr="00300B48">
        <w:rPr>
          <w:rFonts w:ascii="Times New Roman" w:hAnsi="Times New Roman" w:cs="Times New Roman"/>
        </w:rPr>
        <w:t xml:space="preserve">Les eaux usées sont traitées par la lagune de Plourhan capable de traiter la pollution de 1 500 équivalent habitants. </w:t>
      </w:r>
    </w:p>
    <w:p w:rsidR="00453FF8" w:rsidRDefault="00300B48" w:rsidP="00723A7A">
      <w:pPr>
        <w:jc w:val="both"/>
        <w:rPr>
          <w:rFonts w:ascii="Times New Roman" w:hAnsi="Times New Roman" w:cs="Times New Roman"/>
        </w:rPr>
      </w:pPr>
      <w:r w:rsidRPr="00300B48">
        <w:rPr>
          <w:rFonts w:ascii="Times New Roman" w:hAnsi="Times New Roman" w:cs="Times New Roman"/>
        </w:rPr>
        <w:t xml:space="preserve">Le rejet de l’eau traitée se fait dans le ruisseau de la Ville </w:t>
      </w:r>
      <w:proofErr w:type="spellStart"/>
      <w:r w:rsidRPr="00300B48">
        <w:rPr>
          <w:rFonts w:ascii="Times New Roman" w:hAnsi="Times New Roman" w:cs="Times New Roman"/>
        </w:rPr>
        <w:t>Guessio</w:t>
      </w:r>
      <w:proofErr w:type="spellEnd"/>
      <w:r w:rsidRPr="00300B48">
        <w:rPr>
          <w:rFonts w:ascii="Times New Roman" w:hAnsi="Times New Roman" w:cs="Times New Roman"/>
        </w:rPr>
        <w:t xml:space="preserve"> ou en TTCR (la moitié de l’année, il est imposé de rejeter en milieu naturel ; seul le rejet sur les saules est envisageable en période estivale). </w:t>
      </w:r>
    </w:p>
    <w:p w:rsidR="00453FF8" w:rsidRDefault="00300B48" w:rsidP="00723A7A">
      <w:pPr>
        <w:jc w:val="both"/>
        <w:rPr>
          <w:rFonts w:ascii="Times New Roman" w:hAnsi="Times New Roman" w:cs="Times New Roman"/>
        </w:rPr>
      </w:pPr>
      <w:r w:rsidRPr="00300B48">
        <w:rPr>
          <w:rFonts w:ascii="Times New Roman" w:hAnsi="Times New Roman" w:cs="Times New Roman"/>
        </w:rPr>
        <w:t>Le prix du service comprend une partie fixe (abonnement) et un prix au m3 consommé. Au total, un abonné domestique consommant 120 m3 paiera 2</w:t>
      </w:r>
      <w:r w:rsidR="00453FF8">
        <w:rPr>
          <w:rFonts w:ascii="Times New Roman" w:hAnsi="Times New Roman" w:cs="Times New Roman"/>
        </w:rPr>
        <w:t>11,54</w:t>
      </w:r>
      <w:r w:rsidRPr="00300B48">
        <w:rPr>
          <w:rFonts w:ascii="Times New Roman" w:hAnsi="Times New Roman" w:cs="Times New Roman"/>
        </w:rPr>
        <w:t xml:space="preserve"> € TTC, soit en moyenne 1.</w:t>
      </w:r>
      <w:r w:rsidR="00453FF8">
        <w:rPr>
          <w:rFonts w:ascii="Times New Roman" w:hAnsi="Times New Roman" w:cs="Times New Roman"/>
        </w:rPr>
        <w:t>76</w:t>
      </w:r>
      <w:r w:rsidRPr="00300B48">
        <w:rPr>
          <w:rFonts w:ascii="Times New Roman" w:hAnsi="Times New Roman" w:cs="Times New Roman"/>
        </w:rPr>
        <w:t xml:space="preserve"> €/m3. </w:t>
      </w:r>
    </w:p>
    <w:p w:rsidR="00453FF8" w:rsidRDefault="00300B48" w:rsidP="00723A7A">
      <w:pPr>
        <w:jc w:val="both"/>
        <w:rPr>
          <w:rFonts w:ascii="Times New Roman" w:hAnsi="Times New Roman" w:cs="Times New Roman"/>
        </w:rPr>
      </w:pPr>
      <w:r w:rsidRPr="00300B48">
        <w:rPr>
          <w:rFonts w:ascii="Times New Roman" w:hAnsi="Times New Roman" w:cs="Times New Roman"/>
        </w:rPr>
        <w:t>Alan DOMBRIE constate avec satisfaction que la qualité du service est notée 1</w:t>
      </w:r>
      <w:r w:rsidR="00453FF8">
        <w:rPr>
          <w:rFonts w:ascii="Times New Roman" w:hAnsi="Times New Roman" w:cs="Times New Roman"/>
        </w:rPr>
        <w:t>2</w:t>
      </w:r>
      <w:r w:rsidRPr="00300B48">
        <w:rPr>
          <w:rFonts w:ascii="Times New Roman" w:hAnsi="Times New Roman" w:cs="Times New Roman"/>
        </w:rPr>
        <w:t>0/120 points, soulignant ainsi l’effort de la collectivité quant aux contrôles de conformité. Il s’agit de la reconquête de la qualité</w:t>
      </w:r>
      <w:r w:rsidR="00B9046C">
        <w:rPr>
          <w:rFonts w:ascii="Times New Roman" w:hAnsi="Times New Roman" w:cs="Times New Roman"/>
        </w:rPr>
        <w:t xml:space="preserve"> de l’eau</w:t>
      </w:r>
      <w:r w:rsidRPr="00300B48">
        <w:rPr>
          <w:rFonts w:ascii="Times New Roman" w:hAnsi="Times New Roman" w:cs="Times New Roman"/>
        </w:rPr>
        <w:t xml:space="preserve">. Les résultats de la station sont bons, sans quasi rejet sur le milieu naturel. </w:t>
      </w:r>
    </w:p>
    <w:p w:rsidR="00084632" w:rsidRDefault="00084632" w:rsidP="00723A7A">
      <w:pPr>
        <w:jc w:val="both"/>
        <w:rPr>
          <w:rFonts w:ascii="Times New Roman" w:hAnsi="Times New Roman" w:cs="Times New Roman"/>
        </w:rPr>
      </w:pPr>
    </w:p>
    <w:p w:rsidR="00453FF8" w:rsidRDefault="00300B48" w:rsidP="00723A7A">
      <w:pPr>
        <w:jc w:val="both"/>
        <w:rPr>
          <w:rFonts w:ascii="Times New Roman" w:hAnsi="Times New Roman" w:cs="Times New Roman"/>
        </w:rPr>
      </w:pPr>
      <w:r w:rsidRPr="00300B48">
        <w:rPr>
          <w:rFonts w:ascii="Times New Roman" w:hAnsi="Times New Roman" w:cs="Times New Roman"/>
        </w:rPr>
        <w:t xml:space="preserve">Le Conseil municipal, </w:t>
      </w:r>
    </w:p>
    <w:p w:rsidR="00453FF8" w:rsidRDefault="00453FF8" w:rsidP="00723A7A">
      <w:pPr>
        <w:jc w:val="both"/>
        <w:rPr>
          <w:rFonts w:ascii="Times New Roman" w:hAnsi="Times New Roman" w:cs="Times New Roman"/>
        </w:rPr>
      </w:pPr>
      <w:r>
        <w:rPr>
          <w:rFonts w:ascii="Times New Roman" w:hAnsi="Times New Roman" w:cs="Times New Roman"/>
        </w:rPr>
        <w:t>A</w:t>
      </w:r>
      <w:r w:rsidR="00300B48" w:rsidRPr="00300B48">
        <w:rPr>
          <w:rFonts w:ascii="Times New Roman" w:hAnsi="Times New Roman" w:cs="Times New Roman"/>
        </w:rPr>
        <w:t>près en avoir délibéré,</w:t>
      </w:r>
    </w:p>
    <w:p w:rsidR="00453FF8" w:rsidRDefault="00453FF8" w:rsidP="00723A7A">
      <w:pPr>
        <w:jc w:val="both"/>
        <w:rPr>
          <w:rFonts w:ascii="Times New Roman" w:hAnsi="Times New Roman" w:cs="Times New Roman"/>
        </w:rPr>
      </w:pPr>
      <w:r w:rsidRPr="00453FF8">
        <w:rPr>
          <w:rFonts w:ascii="Times New Roman" w:hAnsi="Times New Roman" w:cs="Times New Roman"/>
          <w:highlight w:val="yellow"/>
        </w:rPr>
        <w:lastRenderedPageBreak/>
        <w:t>XXXXXXXXXXXX</w:t>
      </w:r>
    </w:p>
    <w:p w:rsidR="00453FF8" w:rsidRDefault="00300B48" w:rsidP="00723A7A">
      <w:pPr>
        <w:jc w:val="both"/>
        <w:rPr>
          <w:rFonts w:ascii="Times New Roman" w:hAnsi="Times New Roman" w:cs="Times New Roman"/>
        </w:rPr>
      </w:pPr>
      <w:r w:rsidRPr="00300B48">
        <w:rPr>
          <w:rFonts w:ascii="Times New Roman" w:hAnsi="Times New Roman" w:cs="Times New Roman"/>
        </w:rPr>
        <w:t xml:space="preserve">ADOPTE le rapport sur le prix et la qualité du service public d’assainissement collectif de la Commune de Plourhan. Ce dernier sera transmis aux services préfectoraux en même temps que la présente délibération ; </w:t>
      </w:r>
    </w:p>
    <w:p w:rsidR="00300B48" w:rsidRPr="00300B48" w:rsidRDefault="00300B48" w:rsidP="00723A7A">
      <w:pPr>
        <w:jc w:val="both"/>
        <w:rPr>
          <w:rFonts w:ascii="Times New Roman" w:hAnsi="Times New Roman" w:cs="Times New Roman"/>
          <w:b/>
          <w:bCs/>
          <w:color w:val="990000"/>
          <w:u w:val="single"/>
        </w:rPr>
      </w:pPr>
      <w:r w:rsidRPr="00300B48">
        <w:rPr>
          <w:rFonts w:ascii="Times New Roman" w:hAnsi="Times New Roman" w:cs="Times New Roman"/>
        </w:rPr>
        <w:t>AUTORISE la Direction Départementale des Territoires et de la Mer, après vérification, à mettre en ligne les indicateurs de votre service sur le site « www.services.eaufrance.fr »</w:t>
      </w:r>
    </w:p>
    <w:p w:rsidR="00300B48" w:rsidRPr="00300B48" w:rsidRDefault="00300B48" w:rsidP="00723A7A">
      <w:pPr>
        <w:jc w:val="both"/>
        <w:rPr>
          <w:rFonts w:ascii="Times New Roman" w:hAnsi="Times New Roman" w:cs="Times New Roman"/>
          <w:b/>
          <w:bCs/>
          <w:color w:val="990000"/>
          <w:u w:val="single"/>
        </w:rPr>
      </w:pPr>
    </w:p>
    <w:p w:rsidR="00723A7A" w:rsidRDefault="00723A7A" w:rsidP="00723A7A">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Pr>
          <w:rFonts w:ascii="Times New Roman" w:hAnsi="Times New Roman" w:cs="Times New Roman"/>
          <w:b/>
          <w:bCs/>
          <w:color w:val="990000"/>
          <w:u w:val="single"/>
        </w:rPr>
        <w:t>6</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Adoption du rapport sur le prix et la qualité du service eau 2016</w:t>
      </w:r>
    </w:p>
    <w:p w:rsidR="00B9046C" w:rsidRPr="00B363A9" w:rsidRDefault="00B9046C" w:rsidP="00723A7A">
      <w:pPr>
        <w:jc w:val="both"/>
        <w:rPr>
          <w:rFonts w:ascii="Times New Roman" w:hAnsi="Times New Roman" w:cs="Times New Roman"/>
          <w:b/>
          <w:bCs/>
          <w:color w:val="990000"/>
          <w:u w:val="single"/>
        </w:rPr>
      </w:pPr>
    </w:p>
    <w:p w:rsidR="00041BAE" w:rsidRDefault="00761023" w:rsidP="00041BAE">
      <w:pPr>
        <w:jc w:val="both"/>
        <w:rPr>
          <w:rFonts w:ascii="Times New Roman" w:hAnsi="Times New Roman" w:cs="Times New Roman"/>
        </w:rPr>
      </w:pPr>
      <w:r>
        <w:rPr>
          <w:rFonts w:ascii="Times New Roman" w:hAnsi="Times New Roman" w:cs="Times New Roman"/>
        </w:rPr>
        <w:t>Alan DOMBRIE présente le rapport sur le prix et la qualité du service d’eau potable sur l’année 2016.</w:t>
      </w:r>
    </w:p>
    <w:p w:rsidR="00761023" w:rsidRDefault="00761023" w:rsidP="00041BAE">
      <w:pPr>
        <w:jc w:val="both"/>
        <w:rPr>
          <w:rFonts w:ascii="Times New Roman" w:hAnsi="Times New Roman" w:cs="Times New Roman"/>
        </w:rPr>
      </w:pPr>
      <w:r>
        <w:rPr>
          <w:rFonts w:ascii="Times New Roman" w:hAnsi="Times New Roman" w:cs="Times New Roman"/>
        </w:rPr>
        <w:t>Il rappelle que la compétence eau potable est désormais gérée par l’intercommunalité depuis le 1</w:t>
      </w:r>
      <w:r w:rsidRPr="00761023">
        <w:rPr>
          <w:rFonts w:ascii="Times New Roman" w:hAnsi="Times New Roman" w:cs="Times New Roman"/>
          <w:vertAlign w:val="superscript"/>
        </w:rPr>
        <w:t>er</w:t>
      </w:r>
      <w:r>
        <w:rPr>
          <w:rFonts w:ascii="Times New Roman" w:hAnsi="Times New Roman" w:cs="Times New Roman"/>
        </w:rPr>
        <w:t xml:space="preserve"> janvier 2013.</w:t>
      </w:r>
    </w:p>
    <w:p w:rsidR="00761023" w:rsidRDefault="00761023" w:rsidP="00041BAE">
      <w:pPr>
        <w:jc w:val="both"/>
        <w:rPr>
          <w:rFonts w:ascii="Times New Roman" w:hAnsi="Times New Roman" w:cs="Times New Roman"/>
        </w:rPr>
      </w:pPr>
      <w:r>
        <w:rPr>
          <w:rFonts w:ascii="Times New Roman" w:hAnsi="Times New Roman" w:cs="Times New Roman"/>
        </w:rPr>
        <w:t>Sur le territoire d</w:t>
      </w:r>
      <w:r w:rsidR="00B9046C">
        <w:rPr>
          <w:rFonts w:ascii="Times New Roman" w:hAnsi="Times New Roman" w:cs="Times New Roman"/>
        </w:rPr>
        <w:t xml:space="preserve">e </w:t>
      </w:r>
      <w:proofErr w:type="gramStart"/>
      <w:r w:rsidR="00B9046C">
        <w:rPr>
          <w:rFonts w:ascii="Times New Roman" w:hAnsi="Times New Roman" w:cs="Times New Roman"/>
        </w:rPr>
        <w:t xml:space="preserve">l’ancien </w:t>
      </w:r>
      <w:r>
        <w:rPr>
          <w:rFonts w:ascii="Times New Roman" w:hAnsi="Times New Roman" w:cs="Times New Roman"/>
        </w:rPr>
        <w:t xml:space="preserve"> Sud</w:t>
      </w:r>
      <w:proofErr w:type="gramEnd"/>
      <w:r>
        <w:rPr>
          <w:rFonts w:ascii="Times New Roman" w:hAnsi="Times New Roman" w:cs="Times New Roman"/>
        </w:rPr>
        <w:t>-Goëlo, on retrouve 3 contrats d’affermage :</w:t>
      </w:r>
    </w:p>
    <w:p w:rsidR="00761023" w:rsidRDefault="00761023" w:rsidP="00761023">
      <w:pPr>
        <w:pStyle w:val="Paragraphedeliste"/>
        <w:numPr>
          <w:ilvl w:val="0"/>
          <w:numId w:val="39"/>
        </w:numPr>
        <w:jc w:val="both"/>
        <w:rPr>
          <w:rFonts w:ascii="Times New Roman" w:hAnsi="Times New Roman" w:cs="Times New Roman"/>
        </w:rPr>
      </w:pPr>
      <w:r>
        <w:rPr>
          <w:rFonts w:ascii="Times New Roman" w:hAnsi="Times New Roman" w:cs="Times New Roman"/>
        </w:rPr>
        <w:t>Binic-Etables Sur Mer et Saint-Quay-Portrieux avec Veolia,</w:t>
      </w:r>
    </w:p>
    <w:p w:rsidR="00761023" w:rsidRDefault="00761023" w:rsidP="00761023">
      <w:pPr>
        <w:pStyle w:val="Paragraphedeliste"/>
        <w:numPr>
          <w:ilvl w:val="0"/>
          <w:numId w:val="39"/>
        </w:numPr>
        <w:jc w:val="both"/>
        <w:rPr>
          <w:rFonts w:ascii="Times New Roman" w:hAnsi="Times New Roman" w:cs="Times New Roman"/>
        </w:rPr>
      </w:pPr>
      <w:r>
        <w:rPr>
          <w:rFonts w:ascii="Times New Roman" w:hAnsi="Times New Roman" w:cs="Times New Roman"/>
        </w:rPr>
        <w:t>Tréveneuc avec Véolia,</w:t>
      </w:r>
    </w:p>
    <w:p w:rsidR="00761023" w:rsidRDefault="00761023" w:rsidP="00761023">
      <w:pPr>
        <w:pStyle w:val="Paragraphedeliste"/>
        <w:numPr>
          <w:ilvl w:val="0"/>
          <w:numId w:val="39"/>
        </w:numPr>
        <w:jc w:val="both"/>
        <w:rPr>
          <w:rFonts w:ascii="Times New Roman" w:hAnsi="Times New Roman" w:cs="Times New Roman"/>
        </w:rPr>
      </w:pPr>
      <w:r>
        <w:rPr>
          <w:rFonts w:ascii="Times New Roman" w:hAnsi="Times New Roman" w:cs="Times New Roman"/>
        </w:rPr>
        <w:t>Plourhan et Lantic avec la Lyonnaise des Eaux.</w:t>
      </w:r>
    </w:p>
    <w:p w:rsidR="00094C59" w:rsidRDefault="00094C59" w:rsidP="00761023">
      <w:pPr>
        <w:jc w:val="both"/>
        <w:rPr>
          <w:rFonts w:ascii="Times New Roman" w:hAnsi="Times New Roman" w:cs="Times New Roman"/>
        </w:rPr>
      </w:pPr>
      <w:r>
        <w:rPr>
          <w:rFonts w:ascii="Times New Roman" w:hAnsi="Times New Roman" w:cs="Times New Roman"/>
        </w:rPr>
        <w:t>La durée du contrat d</w:t>
      </w:r>
      <w:r w:rsidR="00B9046C">
        <w:rPr>
          <w:rFonts w:ascii="Times New Roman" w:hAnsi="Times New Roman" w:cs="Times New Roman"/>
        </w:rPr>
        <w:t>’</w:t>
      </w:r>
      <w:r>
        <w:rPr>
          <w:rFonts w:ascii="Times New Roman" w:hAnsi="Times New Roman" w:cs="Times New Roman"/>
        </w:rPr>
        <w:t>affermage avec SUEZ EAU est de 12 ans et prend fin le 31 décembre 2019.</w:t>
      </w:r>
    </w:p>
    <w:p w:rsidR="00094C59" w:rsidRDefault="00761023" w:rsidP="00761023">
      <w:pPr>
        <w:jc w:val="both"/>
        <w:rPr>
          <w:rFonts w:ascii="Times New Roman" w:hAnsi="Times New Roman" w:cs="Times New Roman"/>
        </w:rPr>
      </w:pPr>
      <w:r>
        <w:rPr>
          <w:rFonts w:ascii="Times New Roman" w:hAnsi="Times New Roman" w:cs="Times New Roman"/>
        </w:rPr>
        <w:t>L</w:t>
      </w:r>
      <w:r w:rsidR="00094C59">
        <w:rPr>
          <w:rFonts w:ascii="Times New Roman" w:hAnsi="Times New Roman" w:cs="Times New Roman"/>
        </w:rPr>
        <w:t>es prestations confiées au fermier sont les suivantes :</w:t>
      </w:r>
    </w:p>
    <w:tbl>
      <w:tblPr>
        <w:tblStyle w:val="Grilledutableau"/>
        <w:tblW w:w="0" w:type="auto"/>
        <w:tblLook w:val="04A0" w:firstRow="1" w:lastRow="0" w:firstColumn="1" w:lastColumn="0" w:noHBand="0" w:noVBand="1"/>
      </w:tblPr>
      <w:tblGrid>
        <w:gridCol w:w="2689"/>
        <w:gridCol w:w="6371"/>
      </w:tblGrid>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Gestion du service</w:t>
            </w:r>
          </w:p>
        </w:tc>
        <w:tc>
          <w:tcPr>
            <w:tcW w:w="6371" w:type="dxa"/>
          </w:tcPr>
          <w:p w:rsidR="00094C59" w:rsidRDefault="00D865B8" w:rsidP="00094C59">
            <w:pPr>
              <w:jc w:val="both"/>
              <w:rPr>
                <w:rFonts w:ascii="Times New Roman" w:hAnsi="Times New Roman" w:cs="Times New Roman"/>
              </w:rPr>
            </w:pPr>
            <w:r>
              <w:rPr>
                <w:rFonts w:ascii="Times New Roman" w:hAnsi="Times New Roman" w:cs="Times New Roman"/>
              </w:rPr>
              <w:t>A</w:t>
            </w:r>
            <w:r w:rsidR="00094C59">
              <w:rPr>
                <w:rFonts w:ascii="Times New Roman" w:hAnsi="Times New Roman" w:cs="Times New Roman"/>
              </w:rPr>
              <w:t>pplication du règlement du service, fonctionnement, surveillance et entretien des installations, relève des compteurs</w:t>
            </w:r>
          </w:p>
          <w:p w:rsidR="00094C59" w:rsidRDefault="00094C59" w:rsidP="00761023">
            <w:pPr>
              <w:jc w:val="both"/>
              <w:rPr>
                <w:rFonts w:ascii="Times New Roman" w:hAnsi="Times New Roman" w:cs="Times New Roman"/>
              </w:rPr>
            </w:pPr>
          </w:p>
        </w:tc>
      </w:tr>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Gestion des abonnés</w:t>
            </w:r>
          </w:p>
        </w:tc>
        <w:tc>
          <w:tcPr>
            <w:tcW w:w="6371" w:type="dxa"/>
          </w:tcPr>
          <w:p w:rsidR="00094C59" w:rsidRDefault="00D865B8" w:rsidP="00094C59">
            <w:pPr>
              <w:jc w:val="both"/>
              <w:rPr>
                <w:rFonts w:ascii="Times New Roman" w:hAnsi="Times New Roman" w:cs="Times New Roman"/>
              </w:rPr>
            </w:pPr>
            <w:r>
              <w:rPr>
                <w:rFonts w:ascii="Times New Roman" w:hAnsi="Times New Roman" w:cs="Times New Roman"/>
              </w:rPr>
              <w:t>A</w:t>
            </w:r>
            <w:r w:rsidR="00094C59">
              <w:rPr>
                <w:rFonts w:ascii="Times New Roman" w:hAnsi="Times New Roman" w:cs="Times New Roman"/>
              </w:rPr>
              <w:t>ccueil des usagers, facturation, facturation du service assainissement (intégré au tarif), traitement des doléances des clients</w:t>
            </w:r>
          </w:p>
          <w:p w:rsidR="00094C59" w:rsidRDefault="00094C59" w:rsidP="00761023">
            <w:pPr>
              <w:jc w:val="both"/>
              <w:rPr>
                <w:rFonts w:ascii="Times New Roman" w:hAnsi="Times New Roman" w:cs="Times New Roman"/>
              </w:rPr>
            </w:pPr>
          </w:p>
        </w:tc>
      </w:tr>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Mise en service</w:t>
            </w:r>
          </w:p>
        </w:tc>
        <w:tc>
          <w:tcPr>
            <w:tcW w:w="6371" w:type="dxa"/>
          </w:tcPr>
          <w:p w:rsidR="00094C59" w:rsidRDefault="00D865B8" w:rsidP="00094C59">
            <w:pPr>
              <w:jc w:val="both"/>
              <w:rPr>
                <w:rFonts w:ascii="Times New Roman" w:hAnsi="Times New Roman" w:cs="Times New Roman"/>
              </w:rPr>
            </w:pPr>
            <w:r>
              <w:rPr>
                <w:rFonts w:ascii="Times New Roman" w:hAnsi="Times New Roman" w:cs="Times New Roman"/>
              </w:rPr>
              <w:t>D</w:t>
            </w:r>
            <w:r w:rsidR="00094C59">
              <w:rPr>
                <w:rFonts w:ascii="Times New Roman" w:hAnsi="Times New Roman" w:cs="Times New Roman"/>
              </w:rPr>
              <w:t>es branchements</w:t>
            </w:r>
          </w:p>
          <w:p w:rsidR="00094C59" w:rsidRDefault="00094C59" w:rsidP="00761023">
            <w:pPr>
              <w:jc w:val="both"/>
              <w:rPr>
                <w:rFonts w:ascii="Times New Roman" w:hAnsi="Times New Roman" w:cs="Times New Roman"/>
              </w:rPr>
            </w:pPr>
          </w:p>
        </w:tc>
      </w:tr>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Entretien</w:t>
            </w:r>
          </w:p>
        </w:tc>
        <w:tc>
          <w:tcPr>
            <w:tcW w:w="6371" w:type="dxa"/>
          </w:tcPr>
          <w:p w:rsidR="00094C59" w:rsidRDefault="00094C59" w:rsidP="00761023">
            <w:pPr>
              <w:jc w:val="both"/>
              <w:rPr>
                <w:rFonts w:ascii="Times New Roman" w:hAnsi="Times New Roman" w:cs="Times New Roman"/>
              </w:rPr>
            </w:pPr>
            <w:r>
              <w:rPr>
                <w:rFonts w:ascii="Times New Roman" w:hAnsi="Times New Roman" w:cs="Times New Roman"/>
              </w:rPr>
              <w:t>Des abords, des branchements, des canalisations, des captages, des clôtures, des compteurs, des équipements électromécaniques, des forages, des menuiseries métalliques, serrurerie, des ouvrages de traitement, des toitures, couvertures (mousses, réparations localisées), du génie civil</w:t>
            </w:r>
          </w:p>
        </w:tc>
      </w:tr>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Renouvellement</w:t>
            </w:r>
          </w:p>
        </w:tc>
        <w:tc>
          <w:tcPr>
            <w:tcW w:w="6371" w:type="dxa"/>
          </w:tcPr>
          <w:p w:rsidR="00094C59" w:rsidRDefault="00094C59" w:rsidP="00761023">
            <w:pPr>
              <w:jc w:val="both"/>
              <w:rPr>
                <w:rFonts w:ascii="Times New Roman" w:hAnsi="Times New Roman" w:cs="Times New Roman"/>
              </w:rPr>
            </w:pPr>
            <w:r>
              <w:rPr>
                <w:rFonts w:ascii="Times New Roman" w:hAnsi="Times New Roman" w:cs="Times New Roman"/>
              </w:rPr>
              <w:t>De</w:t>
            </w:r>
            <w:r w:rsidR="00D865B8">
              <w:rPr>
                <w:rFonts w:ascii="Times New Roman" w:hAnsi="Times New Roman" w:cs="Times New Roman"/>
              </w:rPr>
              <w:t xml:space="preserve"> </w:t>
            </w:r>
            <w:r>
              <w:rPr>
                <w:rFonts w:ascii="Times New Roman" w:hAnsi="Times New Roman" w:cs="Times New Roman"/>
              </w:rPr>
              <w:t>la peinture des menuiseries métalliques, de la peinture des ouvrages peints, des branchements, des canalisations &lt;6m, des compteurs, des équipements électromécaniques, des menuiseries métalliques, serrurerie</w:t>
            </w:r>
          </w:p>
        </w:tc>
      </w:tr>
      <w:tr w:rsidR="00094C59" w:rsidTr="00094C59">
        <w:tc>
          <w:tcPr>
            <w:tcW w:w="2689" w:type="dxa"/>
          </w:tcPr>
          <w:p w:rsidR="00094C59" w:rsidRDefault="00094C59" w:rsidP="00761023">
            <w:pPr>
              <w:jc w:val="both"/>
              <w:rPr>
                <w:rFonts w:ascii="Times New Roman" w:hAnsi="Times New Roman" w:cs="Times New Roman"/>
              </w:rPr>
            </w:pPr>
            <w:r>
              <w:rPr>
                <w:rFonts w:ascii="Times New Roman" w:hAnsi="Times New Roman" w:cs="Times New Roman"/>
              </w:rPr>
              <w:t>Prestations particulières</w:t>
            </w:r>
          </w:p>
        </w:tc>
        <w:tc>
          <w:tcPr>
            <w:tcW w:w="6371" w:type="dxa"/>
          </w:tcPr>
          <w:p w:rsidR="00094C59" w:rsidRDefault="00D865B8" w:rsidP="00761023">
            <w:pPr>
              <w:jc w:val="both"/>
              <w:rPr>
                <w:rFonts w:ascii="Times New Roman" w:hAnsi="Times New Roman" w:cs="Times New Roman"/>
              </w:rPr>
            </w:pPr>
            <w:r>
              <w:rPr>
                <w:rFonts w:ascii="Times New Roman" w:hAnsi="Times New Roman" w:cs="Times New Roman"/>
              </w:rPr>
              <w:t>Curage des lagunes, entretien des points de distribution publics, manutention et évacuation des boues et des sous-produits, recherche de fuites, traitement des boues</w:t>
            </w:r>
          </w:p>
        </w:tc>
      </w:tr>
    </w:tbl>
    <w:p w:rsidR="00094C59" w:rsidRDefault="00094C59" w:rsidP="00761023">
      <w:pPr>
        <w:jc w:val="both"/>
        <w:rPr>
          <w:rFonts w:ascii="Times New Roman" w:hAnsi="Times New Roman" w:cs="Times New Roman"/>
        </w:rPr>
      </w:pPr>
    </w:p>
    <w:p w:rsidR="00094C59" w:rsidRDefault="00094C59" w:rsidP="00761023">
      <w:pPr>
        <w:jc w:val="both"/>
        <w:rPr>
          <w:rFonts w:ascii="Times New Roman" w:hAnsi="Times New Roman" w:cs="Times New Roman"/>
        </w:rPr>
      </w:pPr>
    </w:p>
    <w:p w:rsidR="00D865B8" w:rsidRDefault="00761023" w:rsidP="00761023">
      <w:pPr>
        <w:jc w:val="both"/>
        <w:rPr>
          <w:rFonts w:ascii="Times New Roman" w:hAnsi="Times New Roman" w:cs="Times New Roman"/>
        </w:rPr>
      </w:pPr>
      <w:r>
        <w:rPr>
          <w:rFonts w:ascii="Times New Roman" w:hAnsi="Times New Roman" w:cs="Times New Roman"/>
        </w:rPr>
        <w:t>La Communauté d’Agglomération Saint-Brieuc Armor Agglomération garde</w:t>
      </w:r>
      <w:r w:rsidR="00D865B8">
        <w:rPr>
          <w:rFonts w:ascii="Times New Roman" w:hAnsi="Times New Roman" w:cs="Times New Roman"/>
        </w:rPr>
        <w:t> :</w:t>
      </w:r>
    </w:p>
    <w:tbl>
      <w:tblPr>
        <w:tblStyle w:val="Grilledutableau"/>
        <w:tblW w:w="0" w:type="auto"/>
        <w:tblLook w:val="04A0" w:firstRow="1" w:lastRow="0" w:firstColumn="1" w:lastColumn="0" w:noHBand="0" w:noVBand="1"/>
      </w:tblPr>
      <w:tblGrid>
        <w:gridCol w:w="2689"/>
        <w:gridCol w:w="6371"/>
      </w:tblGrid>
      <w:tr w:rsidR="00D865B8" w:rsidTr="00D865B8">
        <w:tc>
          <w:tcPr>
            <w:tcW w:w="2689" w:type="dxa"/>
          </w:tcPr>
          <w:p w:rsidR="00D865B8" w:rsidRDefault="00D865B8" w:rsidP="00761023">
            <w:pPr>
              <w:jc w:val="both"/>
              <w:rPr>
                <w:rFonts w:ascii="Times New Roman" w:hAnsi="Times New Roman" w:cs="Times New Roman"/>
              </w:rPr>
            </w:pPr>
            <w:r>
              <w:rPr>
                <w:rFonts w:ascii="Times New Roman" w:hAnsi="Times New Roman" w:cs="Times New Roman"/>
              </w:rPr>
              <w:lastRenderedPageBreak/>
              <w:t>Renouvellement</w:t>
            </w:r>
          </w:p>
        </w:tc>
        <w:tc>
          <w:tcPr>
            <w:tcW w:w="6371" w:type="dxa"/>
          </w:tcPr>
          <w:p w:rsidR="00D865B8" w:rsidRDefault="00D865B8" w:rsidP="00761023">
            <w:pPr>
              <w:jc w:val="both"/>
              <w:rPr>
                <w:rFonts w:ascii="Times New Roman" w:hAnsi="Times New Roman" w:cs="Times New Roman"/>
              </w:rPr>
            </w:pPr>
            <w:r>
              <w:rPr>
                <w:rFonts w:ascii="Times New Roman" w:hAnsi="Times New Roman" w:cs="Times New Roman"/>
              </w:rPr>
              <w:t>De la peinture extérieure des réservoirs sur tour, de la voirie, des canalisations, des captages, des clôtures, des forages, des toitures, couvertures, du génie civil</w:t>
            </w:r>
          </w:p>
        </w:tc>
      </w:tr>
      <w:tr w:rsidR="00D865B8" w:rsidTr="00D865B8">
        <w:tc>
          <w:tcPr>
            <w:tcW w:w="2689" w:type="dxa"/>
          </w:tcPr>
          <w:p w:rsidR="00D865B8" w:rsidRDefault="00D865B8" w:rsidP="00761023">
            <w:pPr>
              <w:jc w:val="both"/>
              <w:rPr>
                <w:rFonts w:ascii="Times New Roman" w:hAnsi="Times New Roman" w:cs="Times New Roman"/>
              </w:rPr>
            </w:pPr>
            <w:r>
              <w:rPr>
                <w:rFonts w:ascii="Times New Roman" w:hAnsi="Times New Roman" w:cs="Times New Roman"/>
              </w:rPr>
              <w:t>Prestations particulières</w:t>
            </w:r>
          </w:p>
        </w:tc>
        <w:tc>
          <w:tcPr>
            <w:tcW w:w="6371" w:type="dxa"/>
          </w:tcPr>
          <w:p w:rsidR="00D865B8" w:rsidRDefault="00D865B8" w:rsidP="00761023">
            <w:pPr>
              <w:jc w:val="both"/>
              <w:rPr>
                <w:rFonts w:ascii="Times New Roman" w:hAnsi="Times New Roman" w:cs="Times New Roman"/>
              </w:rPr>
            </w:pPr>
            <w:r>
              <w:rPr>
                <w:rFonts w:ascii="Times New Roman" w:hAnsi="Times New Roman" w:cs="Times New Roman"/>
              </w:rPr>
              <w:t>Annuités d’emprunts, inspection télévisée des captages, traitement chimique des massifs filtrants</w:t>
            </w:r>
          </w:p>
        </w:tc>
      </w:tr>
    </w:tbl>
    <w:p w:rsidR="00D865B8" w:rsidRDefault="00D865B8" w:rsidP="00761023">
      <w:pPr>
        <w:jc w:val="both"/>
        <w:rPr>
          <w:rFonts w:ascii="Times New Roman" w:hAnsi="Times New Roman" w:cs="Times New Roman"/>
        </w:rPr>
      </w:pPr>
    </w:p>
    <w:p w:rsidR="00D865B8" w:rsidRDefault="00D865B8" w:rsidP="00761023">
      <w:pPr>
        <w:jc w:val="both"/>
        <w:rPr>
          <w:rFonts w:ascii="Times New Roman" w:hAnsi="Times New Roman" w:cs="Times New Roman"/>
        </w:rPr>
      </w:pPr>
      <w:r>
        <w:rPr>
          <w:rFonts w:ascii="Times New Roman" w:hAnsi="Times New Roman" w:cs="Times New Roman"/>
        </w:rPr>
        <w:t xml:space="preserve">Les points de prélèvements se situent à la Ville </w:t>
      </w:r>
      <w:proofErr w:type="spellStart"/>
      <w:r>
        <w:rPr>
          <w:rFonts w:ascii="Times New Roman" w:hAnsi="Times New Roman" w:cs="Times New Roman"/>
        </w:rPr>
        <w:t>Hellio</w:t>
      </w:r>
      <w:proofErr w:type="spellEnd"/>
      <w:r>
        <w:rPr>
          <w:rFonts w:ascii="Times New Roman" w:hAnsi="Times New Roman" w:cs="Times New Roman"/>
        </w:rPr>
        <w:t xml:space="preserve"> et à Beaugouyen sur la Commune de Plourhan.</w:t>
      </w:r>
    </w:p>
    <w:p w:rsidR="00D865B8" w:rsidRDefault="00D865B8" w:rsidP="00761023">
      <w:pPr>
        <w:jc w:val="both"/>
        <w:rPr>
          <w:rFonts w:ascii="Times New Roman" w:hAnsi="Times New Roman" w:cs="Times New Roman"/>
        </w:rPr>
      </w:pPr>
      <w:r>
        <w:rPr>
          <w:rFonts w:ascii="Times New Roman" w:hAnsi="Times New Roman" w:cs="Times New Roman"/>
        </w:rPr>
        <w:t>Les ressources en eau pour l’année 2016 étaient composées :</w:t>
      </w:r>
    </w:p>
    <w:p w:rsidR="00D865B8" w:rsidRDefault="00D865B8" w:rsidP="00D865B8">
      <w:pPr>
        <w:pStyle w:val="Paragraphedeliste"/>
        <w:numPr>
          <w:ilvl w:val="0"/>
          <w:numId w:val="39"/>
        </w:numPr>
        <w:jc w:val="both"/>
        <w:rPr>
          <w:rFonts w:ascii="Times New Roman" w:hAnsi="Times New Roman" w:cs="Times New Roman"/>
        </w:rPr>
      </w:pPr>
      <w:r>
        <w:rPr>
          <w:rFonts w:ascii="Times New Roman" w:hAnsi="Times New Roman" w:cs="Times New Roman"/>
        </w:rPr>
        <w:t>196 436 m3 en ressources propres (+5.94 % par rapport à 2015)</w:t>
      </w:r>
    </w:p>
    <w:p w:rsidR="00D865B8" w:rsidRPr="00D865B8" w:rsidRDefault="00D865B8" w:rsidP="00D865B8">
      <w:pPr>
        <w:pStyle w:val="Paragraphedeliste"/>
        <w:numPr>
          <w:ilvl w:val="0"/>
          <w:numId w:val="39"/>
        </w:numPr>
        <w:jc w:val="both"/>
        <w:rPr>
          <w:rFonts w:ascii="Times New Roman" w:hAnsi="Times New Roman" w:cs="Times New Roman"/>
        </w:rPr>
      </w:pPr>
      <w:r>
        <w:rPr>
          <w:rFonts w:ascii="Times New Roman" w:hAnsi="Times New Roman" w:cs="Times New Roman"/>
        </w:rPr>
        <w:t>16 250 m</w:t>
      </w:r>
      <w:proofErr w:type="gramStart"/>
      <w:r>
        <w:rPr>
          <w:rFonts w:ascii="Times New Roman" w:hAnsi="Times New Roman" w:cs="Times New Roman"/>
        </w:rPr>
        <w:t>3  d’eau</w:t>
      </w:r>
      <w:proofErr w:type="gramEnd"/>
      <w:r>
        <w:rPr>
          <w:rFonts w:ascii="Times New Roman" w:hAnsi="Times New Roman" w:cs="Times New Roman"/>
        </w:rPr>
        <w:t xml:space="preserve"> importées par le SDAEP (-25.35%)</w:t>
      </w:r>
    </w:p>
    <w:p w:rsidR="00D865B8" w:rsidRPr="00D865B8" w:rsidRDefault="00D865B8" w:rsidP="00D865B8">
      <w:pPr>
        <w:pStyle w:val="Paragraphedeliste"/>
        <w:numPr>
          <w:ilvl w:val="0"/>
          <w:numId w:val="39"/>
        </w:numPr>
        <w:jc w:val="both"/>
        <w:rPr>
          <w:rFonts w:ascii="Times New Roman" w:hAnsi="Times New Roman" w:cs="Times New Roman"/>
        </w:rPr>
      </w:pPr>
      <w:r w:rsidRPr="00D865B8">
        <w:rPr>
          <w:rFonts w:ascii="Times New Roman" w:hAnsi="Times New Roman" w:cs="Times New Roman"/>
        </w:rPr>
        <w:t>1 768 m3 d’eau ont été exportées vers Leff Communauté – Plélo.</w:t>
      </w:r>
    </w:p>
    <w:p w:rsidR="00761023" w:rsidRDefault="00761023" w:rsidP="00761023">
      <w:pPr>
        <w:jc w:val="both"/>
        <w:rPr>
          <w:rFonts w:ascii="Times New Roman" w:hAnsi="Times New Roman" w:cs="Times New Roman"/>
        </w:rPr>
      </w:pPr>
      <w:r>
        <w:rPr>
          <w:rFonts w:ascii="Times New Roman" w:hAnsi="Times New Roman" w:cs="Times New Roman"/>
        </w:rPr>
        <w:t>L’eau est distribuée à 1 855 abonnés (1084 sur Plou</w:t>
      </w:r>
      <w:r w:rsidR="00094C59">
        <w:rPr>
          <w:rFonts w:ascii="Times New Roman" w:hAnsi="Times New Roman" w:cs="Times New Roman"/>
        </w:rPr>
        <w:t>r</w:t>
      </w:r>
      <w:r>
        <w:rPr>
          <w:rFonts w:ascii="Times New Roman" w:hAnsi="Times New Roman" w:cs="Times New Roman"/>
        </w:rPr>
        <w:t>han)</w:t>
      </w:r>
      <w:r w:rsidR="00D865B8">
        <w:rPr>
          <w:rFonts w:ascii="Times New Roman" w:hAnsi="Times New Roman" w:cs="Times New Roman"/>
        </w:rPr>
        <w:t>, soit une augmentation de + 1.26 %.</w:t>
      </w:r>
    </w:p>
    <w:p w:rsidR="00761023" w:rsidRDefault="00761023" w:rsidP="00761023">
      <w:pPr>
        <w:jc w:val="both"/>
        <w:rPr>
          <w:rFonts w:ascii="Times New Roman" w:hAnsi="Times New Roman" w:cs="Times New Roman"/>
        </w:rPr>
      </w:pPr>
      <w:r w:rsidRPr="00094C59">
        <w:rPr>
          <w:rFonts w:ascii="Times New Roman" w:hAnsi="Times New Roman" w:cs="Times New Roman"/>
        </w:rPr>
        <w:t>La consommation moyenne par abonnement domestique est de 82 m</w:t>
      </w:r>
      <w:r w:rsidRPr="00094C59">
        <w:rPr>
          <w:rFonts w:ascii="Times New Roman" w:hAnsi="Times New Roman" w:cs="Times New Roman"/>
          <w:vertAlign w:val="superscript"/>
        </w:rPr>
        <w:t>3</w:t>
      </w:r>
      <w:r w:rsidRPr="00094C59">
        <w:rPr>
          <w:rFonts w:ascii="Times New Roman" w:hAnsi="Times New Roman" w:cs="Times New Roman"/>
        </w:rPr>
        <w:t xml:space="preserve"> par </w:t>
      </w:r>
      <w:r w:rsidR="00094C59" w:rsidRPr="00094C59">
        <w:rPr>
          <w:rFonts w:ascii="Times New Roman" w:hAnsi="Times New Roman" w:cs="Times New Roman"/>
        </w:rPr>
        <w:t>an. Elle était de 78 m</w:t>
      </w:r>
      <w:r w:rsidR="00094C59" w:rsidRPr="00094C59">
        <w:rPr>
          <w:rFonts w:ascii="Times New Roman" w:hAnsi="Times New Roman" w:cs="Times New Roman"/>
          <w:vertAlign w:val="superscript"/>
        </w:rPr>
        <w:t>3</w:t>
      </w:r>
      <w:r w:rsidR="00094C59" w:rsidRPr="00094C59">
        <w:rPr>
          <w:rFonts w:ascii="Times New Roman" w:hAnsi="Times New Roman" w:cs="Times New Roman"/>
        </w:rPr>
        <w:t xml:space="preserve"> en 2015.</w:t>
      </w:r>
      <w:r w:rsidRPr="00094C59">
        <w:rPr>
          <w:rFonts w:ascii="Times New Roman" w:hAnsi="Times New Roman" w:cs="Times New Roman"/>
        </w:rPr>
        <w:t xml:space="preserve"> </w:t>
      </w:r>
    </w:p>
    <w:p w:rsidR="008D0913" w:rsidRDefault="008D0913" w:rsidP="00761023">
      <w:pPr>
        <w:jc w:val="both"/>
        <w:rPr>
          <w:rFonts w:ascii="Times New Roman" w:hAnsi="Times New Roman" w:cs="Times New Roman"/>
        </w:rPr>
      </w:pPr>
      <w:r>
        <w:rPr>
          <w:rFonts w:ascii="Times New Roman" w:hAnsi="Times New Roman" w:cs="Times New Roman"/>
        </w:rPr>
        <w:t>Le prix du service comprend une partie fixe et un prix au m3 consommé.</w:t>
      </w:r>
    </w:p>
    <w:p w:rsidR="008D0913" w:rsidRDefault="008D0913" w:rsidP="00761023">
      <w:pPr>
        <w:jc w:val="both"/>
        <w:rPr>
          <w:rFonts w:ascii="Times New Roman" w:hAnsi="Times New Roman" w:cs="Times New Roman"/>
        </w:rPr>
      </w:pPr>
      <w:r>
        <w:rPr>
          <w:rFonts w:ascii="Times New Roman" w:hAnsi="Times New Roman" w:cs="Times New Roman"/>
        </w:rPr>
        <w:t>Au total, un abonné domestique consommant 120 m3 d’eau paiera</w:t>
      </w:r>
      <w:r w:rsidR="00B9046C">
        <w:rPr>
          <w:rFonts w:ascii="Times New Roman" w:hAnsi="Times New Roman" w:cs="Times New Roman"/>
        </w:rPr>
        <w:t xml:space="preserve"> </w:t>
      </w:r>
      <w:r>
        <w:rPr>
          <w:rFonts w:ascii="Times New Roman" w:hAnsi="Times New Roman" w:cs="Times New Roman"/>
        </w:rPr>
        <w:t>330.52 € TTC, soit 0.0028 €/l (ou 2.75 €/m3), chiffres en augmentation de +0.35 % par rapport à 2015.</w:t>
      </w:r>
    </w:p>
    <w:p w:rsidR="008D0913" w:rsidRDefault="008D0913" w:rsidP="00761023">
      <w:pPr>
        <w:jc w:val="both"/>
        <w:rPr>
          <w:rFonts w:ascii="Times New Roman" w:hAnsi="Times New Roman" w:cs="Times New Roman"/>
        </w:rPr>
      </w:pPr>
    </w:p>
    <w:p w:rsidR="008D0913" w:rsidRDefault="008D0913" w:rsidP="00761023">
      <w:pPr>
        <w:jc w:val="both"/>
        <w:rPr>
          <w:rFonts w:ascii="Times New Roman" w:hAnsi="Times New Roman" w:cs="Times New Roman"/>
        </w:rPr>
      </w:pPr>
      <w:r>
        <w:rPr>
          <w:rFonts w:ascii="Times New Roman" w:hAnsi="Times New Roman" w:cs="Times New Roman"/>
        </w:rPr>
        <w:t>Qualité de l’eau : l’ensemble des tests effectués en 2016 (29) a confirmé une conformité à 100% aussi bien bactériologique que physico-chimique de l’eau distribuée.</w:t>
      </w:r>
    </w:p>
    <w:p w:rsidR="008D0913" w:rsidRDefault="008D0913" w:rsidP="00761023">
      <w:pPr>
        <w:jc w:val="both"/>
        <w:rPr>
          <w:rFonts w:ascii="Times New Roman" w:hAnsi="Times New Roman" w:cs="Times New Roman"/>
        </w:rPr>
      </w:pPr>
    </w:p>
    <w:p w:rsidR="008D0913" w:rsidRDefault="008D0913" w:rsidP="00761023">
      <w:pPr>
        <w:jc w:val="both"/>
        <w:rPr>
          <w:rFonts w:ascii="Times New Roman" w:hAnsi="Times New Roman" w:cs="Times New Roman"/>
        </w:rPr>
      </w:pPr>
      <w:r>
        <w:rPr>
          <w:rFonts w:ascii="Times New Roman" w:hAnsi="Times New Roman" w:cs="Times New Roman"/>
        </w:rPr>
        <w:t>Performance du réseau : sur les 210 918 m3 mis en distribution, seuls ont été comptabilisés 151 398 m3 (soit un indice de performance de 73%).</w:t>
      </w:r>
    </w:p>
    <w:p w:rsidR="00DE3E91" w:rsidRDefault="00DE3E91" w:rsidP="00761023">
      <w:pPr>
        <w:jc w:val="both"/>
        <w:rPr>
          <w:rFonts w:ascii="Times New Roman" w:hAnsi="Times New Roman" w:cs="Times New Roman"/>
        </w:rPr>
      </w:pPr>
    </w:p>
    <w:p w:rsidR="008D0913" w:rsidRDefault="00B9046C" w:rsidP="00761023">
      <w:pPr>
        <w:jc w:val="both"/>
        <w:rPr>
          <w:rFonts w:ascii="Times New Roman" w:hAnsi="Times New Roman" w:cs="Times New Roman"/>
        </w:rPr>
      </w:pPr>
      <w:r>
        <w:rPr>
          <w:rFonts w:ascii="Times New Roman" w:hAnsi="Times New Roman" w:cs="Times New Roman"/>
        </w:rPr>
        <w:t xml:space="preserve"> </w:t>
      </w:r>
      <w:r w:rsidR="00E6159C">
        <w:rPr>
          <w:rFonts w:ascii="Times New Roman" w:hAnsi="Times New Roman" w:cs="Times New Roman"/>
        </w:rPr>
        <w:t>Le Conseil Municipal,</w:t>
      </w:r>
    </w:p>
    <w:p w:rsidR="00E6159C" w:rsidRDefault="00E6159C" w:rsidP="00761023">
      <w:pPr>
        <w:jc w:val="both"/>
        <w:rPr>
          <w:rFonts w:ascii="Times New Roman" w:hAnsi="Times New Roman" w:cs="Times New Roman"/>
        </w:rPr>
      </w:pPr>
      <w:r>
        <w:rPr>
          <w:rFonts w:ascii="Times New Roman" w:hAnsi="Times New Roman" w:cs="Times New Roman"/>
        </w:rPr>
        <w:t>Après en avoir délibéré,</w:t>
      </w:r>
    </w:p>
    <w:p w:rsidR="00E6159C" w:rsidRDefault="00E6159C" w:rsidP="00761023">
      <w:pPr>
        <w:jc w:val="both"/>
        <w:rPr>
          <w:rFonts w:ascii="Times New Roman" w:hAnsi="Times New Roman" w:cs="Times New Roman"/>
          <w:highlight w:val="yellow"/>
        </w:rPr>
      </w:pPr>
      <w:proofErr w:type="spellStart"/>
      <w:r w:rsidRPr="00E6159C">
        <w:rPr>
          <w:rFonts w:ascii="Times New Roman" w:hAnsi="Times New Roman" w:cs="Times New Roman"/>
          <w:highlight w:val="yellow"/>
        </w:rPr>
        <w:t>Xxxxxxxxxxxxx</w:t>
      </w:r>
      <w:proofErr w:type="spellEnd"/>
    </w:p>
    <w:p w:rsidR="00E6159C" w:rsidRDefault="00E6159C" w:rsidP="00761023">
      <w:pPr>
        <w:jc w:val="both"/>
        <w:rPr>
          <w:rFonts w:ascii="Times New Roman" w:hAnsi="Times New Roman" w:cs="Times New Roman"/>
        </w:rPr>
      </w:pPr>
      <w:r>
        <w:rPr>
          <w:rFonts w:ascii="Times New Roman" w:hAnsi="Times New Roman" w:cs="Times New Roman"/>
        </w:rPr>
        <w:t>ADOPTE le rapport sur le prix et la qualité du service public d’eau potable Plourhan-Lantic.</w:t>
      </w:r>
    </w:p>
    <w:p w:rsidR="00E6159C" w:rsidRDefault="00E6159C" w:rsidP="00761023">
      <w:pPr>
        <w:jc w:val="both"/>
        <w:rPr>
          <w:rFonts w:ascii="Times New Roman" w:hAnsi="Times New Roman" w:cs="Times New Roman"/>
        </w:rPr>
      </w:pPr>
    </w:p>
    <w:p w:rsidR="002966F0" w:rsidRDefault="002966F0" w:rsidP="002966F0">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Pr>
          <w:rFonts w:ascii="Times New Roman" w:hAnsi="Times New Roman" w:cs="Times New Roman"/>
          <w:b/>
          <w:bCs/>
          <w:color w:val="990000"/>
          <w:u w:val="single"/>
        </w:rPr>
        <w:t>7</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Droit de préemption urbain : compte-rendu de la délégation annuelle</w:t>
      </w:r>
    </w:p>
    <w:p w:rsidR="002966F0" w:rsidRPr="00B363A9" w:rsidRDefault="002966F0" w:rsidP="002966F0">
      <w:pPr>
        <w:jc w:val="both"/>
        <w:rPr>
          <w:rFonts w:ascii="Times New Roman" w:hAnsi="Times New Roman" w:cs="Times New Roman"/>
          <w:b/>
          <w:bCs/>
          <w:color w:val="990000"/>
          <w:u w:val="single"/>
        </w:rPr>
      </w:pPr>
    </w:p>
    <w:p w:rsidR="002966F0" w:rsidRDefault="002966F0" w:rsidP="00041BAE">
      <w:pPr>
        <w:jc w:val="both"/>
        <w:rPr>
          <w:rFonts w:ascii="Times New Roman" w:hAnsi="Times New Roman" w:cs="Times New Roman"/>
        </w:rPr>
      </w:pPr>
      <w:r w:rsidRPr="002966F0">
        <w:rPr>
          <w:rFonts w:ascii="Times New Roman" w:hAnsi="Times New Roman" w:cs="Times New Roman"/>
        </w:rPr>
        <w:t xml:space="preserve">Monsieur le Maire, est titulaire d’une délégation du Conseil Municipal afin « d'exercer, au nom de la commune, les droits de préemption définis par le code de l'urbanisme, que la commune en soit titulaire ou délégataire, de déléguer l'exercice de ces droits 140 à l'occasion de l'aliénation d'un bien, selon les dispositions prévues au premier alinéa de l'article L. 213- 3 de ce même code, dans les zones extérieures au bourg, le périmètre du bourg demeurant de la compétence du conseil municipal ». </w:t>
      </w:r>
    </w:p>
    <w:p w:rsidR="007D53A9" w:rsidRPr="002966F0" w:rsidRDefault="002966F0" w:rsidP="00041BAE">
      <w:pPr>
        <w:jc w:val="both"/>
        <w:rPr>
          <w:rFonts w:ascii="Times New Roman" w:hAnsi="Times New Roman" w:cs="Times New Roman"/>
        </w:rPr>
      </w:pPr>
      <w:r w:rsidRPr="002966F0">
        <w:rPr>
          <w:rFonts w:ascii="Times New Roman" w:hAnsi="Times New Roman" w:cs="Times New Roman"/>
        </w:rPr>
        <w:t>Monsieur le Maire expose les diverses renonciations au droit de préemption exercées en 201</w:t>
      </w:r>
      <w:r>
        <w:rPr>
          <w:rFonts w:ascii="Times New Roman" w:hAnsi="Times New Roman" w:cs="Times New Roman"/>
        </w:rPr>
        <w:t>7</w:t>
      </w:r>
      <w:r w:rsidRPr="002966F0">
        <w:rPr>
          <w:rFonts w:ascii="Times New Roman" w:hAnsi="Times New Roman" w:cs="Times New Roman"/>
        </w:rPr>
        <w:t>.</w:t>
      </w:r>
    </w:p>
    <w:p w:rsidR="007D53A9" w:rsidRDefault="007D53A9" w:rsidP="00041BAE">
      <w:pPr>
        <w:jc w:val="both"/>
        <w:rPr>
          <w:rFonts w:ascii="Times New Roman" w:hAnsi="Times New Roman" w:cs="Times New Roman"/>
        </w:rPr>
      </w:pPr>
    </w:p>
    <w:tbl>
      <w:tblPr>
        <w:tblW w:w="6720" w:type="dxa"/>
        <w:tblCellMar>
          <w:left w:w="70" w:type="dxa"/>
          <w:right w:w="70" w:type="dxa"/>
        </w:tblCellMar>
        <w:tblLook w:val="04A0" w:firstRow="1" w:lastRow="0" w:firstColumn="1" w:lastColumn="0" w:noHBand="0" w:noVBand="1"/>
      </w:tblPr>
      <w:tblGrid>
        <w:gridCol w:w="2280"/>
        <w:gridCol w:w="980"/>
        <w:gridCol w:w="3460"/>
      </w:tblGrid>
      <w:tr w:rsidR="00723A7A" w:rsidRPr="00723A7A" w:rsidTr="00723A7A">
        <w:trPr>
          <w:trHeight w:val="300"/>
        </w:trPr>
        <w:tc>
          <w:tcPr>
            <w:tcW w:w="22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lastRenderedPageBreak/>
              <w:t>Adresse</w:t>
            </w:r>
          </w:p>
        </w:tc>
        <w:tc>
          <w:tcPr>
            <w:tcW w:w="980" w:type="dxa"/>
            <w:tcBorders>
              <w:top w:val="single" w:sz="4" w:space="0" w:color="auto"/>
              <w:left w:val="nil"/>
              <w:bottom w:val="single" w:sz="4" w:space="0" w:color="auto"/>
              <w:right w:val="single" w:sz="4" w:space="0" w:color="auto"/>
            </w:tcBorders>
            <w:shd w:val="clear" w:color="000000" w:fill="BDD7EE"/>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Bien Bâti </w:t>
            </w:r>
          </w:p>
        </w:tc>
        <w:tc>
          <w:tcPr>
            <w:tcW w:w="3460" w:type="dxa"/>
            <w:tcBorders>
              <w:top w:val="single" w:sz="4" w:space="0" w:color="auto"/>
              <w:left w:val="nil"/>
              <w:bottom w:val="single" w:sz="4" w:space="0" w:color="auto"/>
              <w:right w:val="single" w:sz="4" w:space="0" w:color="auto"/>
            </w:tcBorders>
            <w:shd w:val="clear" w:color="000000" w:fill="BDD7EE"/>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Nom vendeur</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Kergalio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SARL Terrain d'Entente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Kergalio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SARL Terrain d'Entente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Ville Morel</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Sèverine</w:t>
            </w:r>
            <w:proofErr w:type="spellEnd"/>
            <w:r w:rsidRPr="00723A7A">
              <w:rPr>
                <w:rFonts w:ascii="Calibri" w:eastAsia="Times New Roman" w:hAnsi="Calibri" w:cs="Calibri"/>
                <w:color w:val="000000"/>
                <w:lang w:eastAsia="fr-FR"/>
              </w:rPr>
              <w:t xml:space="preserve"> REMANALY</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Ville Morel</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Jean-Michel HERVE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Le Carrefour</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Gérard BROCHEN</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Kergalio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Annick THAUVIN</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8 Le Carrefour</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Michel PHILIPPE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Rue du </w:t>
            </w:r>
            <w:proofErr w:type="spellStart"/>
            <w:r w:rsidRPr="00723A7A">
              <w:rPr>
                <w:rFonts w:ascii="Calibri" w:eastAsia="Times New Roman" w:hAnsi="Calibri" w:cs="Calibri"/>
                <w:color w:val="000000"/>
                <w:lang w:eastAsia="fr-FR"/>
              </w:rPr>
              <w:t>Chanet</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Patrick FONTAINE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Ville Morel</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Roger MAIGNAN</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Ville Morel</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René CAULET</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Le Carrefour</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Alan DOMBRIE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Ville Morel</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Indivision SAINT-CAST-BELLOEUVRE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Pont Es Marais</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Jean-Yves PLANTE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Kergalio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Pascal VERRY</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La Ville </w:t>
            </w:r>
            <w:proofErr w:type="spellStart"/>
            <w:r w:rsidRPr="00723A7A">
              <w:rPr>
                <w:rFonts w:ascii="Calibri" w:eastAsia="Times New Roman" w:hAnsi="Calibri" w:cs="Calibri"/>
                <w:color w:val="000000"/>
                <w:lang w:eastAsia="fr-FR"/>
              </w:rPr>
              <w:t>Gallio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Corinne FLEURY</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Le Pont Es Marais</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Jérémy LOURENCO</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Rue de Beaugouyen</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Roland CHAUVEL</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La Bourdonnière</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Jean-Pierre RAMOND</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La Ville </w:t>
            </w:r>
            <w:proofErr w:type="spellStart"/>
            <w:r w:rsidRPr="00723A7A">
              <w:rPr>
                <w:rFonts w:ascii="Calibri" w:eastAsia="Times New Roman" w:hAnsi="Calibri" w:cs="Calibri"/>
                <w:color w:val="000000"/>
                <w:lang w:eastAsia="fr-FR"/>
              </w:rPr>
              <w:t>Quinio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Sébastien BINET</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Pont Es Marais</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Thierry PORTE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Saint-Barnabé</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Marc POTTIER</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14 Le Carrefour</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DGFIP</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La Ville </w:t>
            </w:r>
            <w:proofErr w:type="spellStart"/>
            <w:r w:rsidRPr="00723A7A">
              <w:rPr>
                <w:rFonts w:ascii="Calibri" w:eastAsia="Times New Roman" w:hAnsi="Calibri" w:cs="Calibri"/>
                <w:color w:val="000000"/>
                <w:lang w:eastAsia="fr-FR"/>
              </w:rPr>
              <w:t>Quinio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Françoise LE BAIL</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Pont Es Marais</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Eric LELASSEUX</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spellStart"/>
            <w:r w:rsidRPr="00723A7A">
              <w:rPr>
                <w:rFonts w:ascii="Calibri" w:eastAsia="Times New Roman" w:hAnsi="Calibri" w:cs="Calibri"/>
                <w:color w:val="000000"/>
                <w:lang w:eastAsia="fr-FR"/>
              </w:rPr>
              <w:t>Kergalio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Michel SALE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La Ville </w:t>
            </w:r>
            <w:proofErr w:type="spellStart"/>
            <w:r w:rsidRPr="00723A7A">
              <w:rPr>
                <w:rFonts w:ascii="Calibri" w:eastAsia="Times New Roman" w:hAnsi="Calibri" w:cs="Calibri"/>
                <w:color w:val="000000"/>
                <w:lang w:eastAsia="fr-FR"/>
              </w:rPr>
              <w:t>Gallio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Claudine LE MOINE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 xml:space="preserve">La Ville </w:t>
            </w:r>
            <w:proofErr w:type="spellStart"/>
            <w:r w:rsidRPr="00723A7A">
              <w:rPr>
                <w:rFonts w:ascii="Calibri" w:eastAsia="Times New Roman" w:hAnsi="Calibri" w:cs="Calibri"/>
                <w:color w:val="000000"/>
                <w:lang w:eastAsia="fr-FR"/>
              </w:rPr>
              <w:t>Gallio</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non</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Marcelle MAUGE</w:t>
            </w:r>
          </w:p>
        </w:tc>
      </w:tr>
      <w:tr w:rsidR="00723A7A" w:rsidRPr="00723A7A" w:rsidTr="00723A7A">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Le Clos Vieux Vy</w:t>
            </w:r>
          </w:p>
        </w:tc>
        <w:tc>
          <w:tcPr>
            <w:tcW w:w="98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proofErr w:type="gramStart"/>
            <w:r w:rsidRPr="00723A7A">
              <w:rPr>
                <w:rFonts w:ascii="Calibri" w:eastAsia="Times New Roman" w:hAnsi="Calibri" w:cs="Calibri"/>
                <w:color w:val="000000"/>
                <w:lang w:eastAsia="fr-FR"/>
              </w:rPr>
              <w:t>oui</w:t>
            </w:r>
            <w:proofErr w:type="gramEnd"/>
          </w:p>
        </w:tc>
        <w:tc>
          <w:tcPr>
            <w:tcW w:w="3460" w:type="dxa"/>
            <w:tcBorders>
              <w:top w:val="nil"/>
              <w:left w:val="nil"/>
              <w:bottom w:val="single" w:sz="4" w:space="0" w:color="auto"/>
              <w:right w:val="single" w:sz="4" w:space="0" w:color="auto"/>
            </w:tcBorders>
            <w:shd w:val="clear" w:color="auto" w:fill="auto"/>
            <w:noWrap/>
            <w:vAlign w:val="bottom"/>
            <w:hideMark/>
          </w:tcPr>
          <w:p w:rsidR="00723A7A" w:rsidRPr="00723A7A" w:rsidRDefault="00723A7A" w:rsidP="00723A7A">
            <w:pPr>
              <w:spacing w:after="0" w:line="240" w:lineRule="auto"/>
              <w:rPr>
                <w:rFonts w:ascii="Calibri" w:eastAsia="Times New Roman" w:hAnsi="Calibri" w:cs="Calibri"/>
                <w:color w:val="000000"/>
                <w:lang w:eastAsia="fr-FR"/>
              </w:rPr>
            </w:pPr>
            <w:r w:rsidRPr="00723A7A">
              <w:rPr>
                <w:rFonts w:ascii="Calibri" w:eastAsia="Times New Roman" w:hAnsi="Calibri" w:cs="Calibri"/>
                <w:color w:val="000000"/>
                <w:lang w:eastAsia="fr-FR"/>
              </w:rPr>
              <w:t>Marie-Christine GEFFRELOT</w:t>
            </w:r>
          </w:p>
        </w:tc>
      </w:tr>
    </w:tbl>
    <w:p w:rsidR="007D53A9" w:rsidRDefault="007D53A9" w:rsidP="00041BAE">
      <w:pPr>
        <w:jc w:val="both"/>
        <w:rPr>
          <w:rFonts w:ascii="Times New Roman" w:hAnsi="Times New Roman" w:cs="Times New Roman"/>
        </w:rPr>
      </w:pPr>
    </w:p>
    <w:p w:rsidR="002966F0" w:rsidRPr="002966F0" w:rsidRDefault="002966F0" w:rsidP="00041BAE">
      <w:pPr>
        <w:jc w:val="both"/>
        <w:rPr>
          <w:rFonts w:ascii="Times New Roman" w:hAnsi="Times New Roman" w:cs="Times New Roman"/>
        </w:rPr>
      </w:pPr>
      <w:r w:rsidRPr="002966F0">
        <w:rPr>
          <w:rFonts w:ascii="Times New Roman" w:hAnsi="Times New Roman" w:cs="Times New Roman"/>
        </w:rPr>
        <w:t>Les Membres du Conseil Municipal en prennent acte</w:t>
      </w:r>
      <w:r>
        <w:rPr>
          <w:rFonts w:ascii="Times New Roman" w:hAnsi="Times New Roman" w:cs="Times New Roman"/>
        </w:rPr>
        <w:t>.</w:t>
      </w:r>
    </w:p>
    <w:p w:rsidR="002966F0" w:rsidRDefault="002966F0" w:rsidP="00041BAE">
      <w:pPr>
        <w:jc w:val="both"/>
        <w:rPr>
          <w:rFonts w:ascii="Times New Roman" w:hAnsi="Times New Roman" w:cs="Times New Roman"/>
        </w:rPr>
      </w:pPr>
    </w:p>
    <w:p w:rsidR="002966F0" w:rsidRDefault="002966F0" w:rsidP="002966F0">
      <w:pPr>
        <w:jc w:val="both"/>
        <w:rPr>
          <w:rFonts w:ascii="Times New Roman" w:hAnsi="Times New Roman" w:cs="Times New Roman"/>
          <w:b/>
          <w:bCs/>
          <w:color w:val="990000"/>
          <w:u w:val="single"/>
        </w:rPr>
      </w:pPr>
      <w:r w:rsidRPr="002966F0">
        <w:rPr>
          <w:rFonts w:ascii="Times New Roman" w:hAnsi="Times New Roman" w:cs="Times New Roman"/>
          <w:b/>
          <w:bCs/>
          <w:color w:val="990000"/>
          <w:u w:val="single"/>
        </w:rPr>
        <w:t>2018/0</w:t>
      </w:r>
      <w:r>
        <w:rPr>
          <w:rFonts w:ascii="Times New Roman" w:hAnsi="Times New Roman" w:cs="Times New Roman"/>
          <w:b/>
          <w:bCs/>
          <w:color w:val="990000"/>
          <w:u w:val="single"/>
        </w:rPr>
        <w:t xml:space="preserve">8 </w:t>
      </w:r>
      <w:r w:rsidRPr="002966F0">
        <w:rPr>
          <w:rFonts w:ascii="Times New Roman" w:hAnsi="Times New Roman" w:cs="Times New Roman"/>
          <w:b/>
          <w:bCs/>
          <w:color w:val="990000"/>
          <w:u w:val="single"/>
        </w:rPr>
        <w:t xml:space="preserve">Droit de préemption urbain : </w:t>
      </w:r>
    </w:p>
    <w:p w:rsidR="0003347F" w:rsidRPr="002966F0" w:rsidRDefault="0003347F" w:rsidP="002966F0">
      <w:pPr>
        <w:jc w:val="both"/>
        <w:rPr>
          <w:rFonts w:ascii="Times New Roman" w:hAnsi="Times New Roman" w:cs="Times New Roman"/>
          <w:b/>
          <w:bCs/>
          <w:color w:val="990000"/>
          <w:u w:val="single"/>
        </w:rPr>
      </w:pPr>
    </w:p>
    <w:p w:rsidR="00E36E9D" w:rsidRPr="002966F0" w:rsidRDefault="002966F0" w:rsidP="001A1C0A">
      <w:pPr>
        <w:pStyle w:val="Paragraphedeliste"/>
        <w:numPr>
          <w:ilvl w:val="0"/>
          <w:numId w:val="28"/>
        </w:numPr>
        <w:jc w:val="both"/>
        <w:rPr>
          <w:rFonts w:ascii="Times New Roman" w:hAnsi="Times New Roman" w:cs="Times New Roman"/>
          <w:color w:val="990000"/>
        </w:rPr>
      </w:pPr>
      <w:r w:rsidRPr="002966F0">
        <w:rPr>
          <w:rFonts w:ascii="Times New Roman" w:hAnsi="Times New Roman" w:cs="Times New Roman"/>
          <w:color w:val="990000"/>
        </w:rPr>
        <w:t>4 rue de la Paix</w:t>
      </w:r>
    </w:p>
    <w:p w:rsidR="00667504" w:rsidRPr="00667504" w:rsidRDefault="00667504" w:rsidP="00667504">
      <w:pPr>
        <w:jc w:val="both"/>
        <w:rPr>
          <w:rFonts w:ascii="Times New Roman" w:hAnsi="Times New Roman" w:cs="Times New Roman"/>
          <w:bCs/>
        </w:rPr>
      </w:pPr>
      <w:r w:rsidRPr="00667504">
        <w:rPr>
          <w:rFonts w:ascii="Times New Roman" w:hAnsi="Times New Roman" w:cs="Times New Roman"/>
          <w:bCs/>
        </w:rPr>
        <w:t xml:space="preserve">Monsieur le Maire présente aux membres du Conseil la déclaration d’intention d’aliéner présentée par Maîtres </w:t>
      </w:r>
      <w:r w:rsidR="00AD4B0D">
        <w:rPr>
          <w:rFonts w:ascii="Times New Roman" w:hAnsi="Times New Roman" w:cs="Times New Roman"/>
          <w:bCs/>
        </w:rPr>
        <w:t>CHAUVAC et RABAUX de PLOUHA</w:t>
      </w:r>
      <w:r w:rsidRPr="00667504">
        <w:rPr>
          <w:rFonts w:ascii="Times New Roman" w:hAnsi="Times New Roman" w:cs="Times New Roman"/>
          <w:bCs/>
        </w:rPr>
        <w:t xml:space="preserve"> concernant la parcelle bâtie sise </w:t>
      </w:r>
      <w:r w:rsidR="004352DB">
        <w:rPr>
          <w:rFonts w:ascii="Times New Roman" w:hAnsi="Times New Roman" w:cs="Times New Roman"/>
          <w:bCs/>
        </w:rPr>
        <w:t xml:space="preserve">4 rue de la Paix </w:t>
      </w:r>
      <w:r w:rsidRPr="00667504">
        <w:rPr>
          <w:rFonts w:ascii="Times New Roman" w:hAnsi="Times New Roman" w:cs="Times New Roman"/>
          <w:bCs/>
        </w:rPr>
        <w:t xml:space="preserve">et cadastrée section </w:t>
      </w:r>
      <w:r w:rsidR="004352DB">
        <w:rPr>
          <w:rFonts w:ascii="Times New Roman" w:hAnsi="Times New Roman" w:cs="Times New Roman"/>
          <w:bCs/>
        </w:rPr>
        <w:t>A</w:t>
      </w:r>
      <w:r w:rsidRPr="00667504">
        <w:rPr>
          <w:rFonts w:ascii="Times New Roman" w:hAnsi="Times New Roman" w:cs="Times New Roman"/>
          <w:bCs/>
        </w:rPr>
        <w:t xml:space="preserve"> n° </w:t>
      </w:r>
      <w:r w:rsidR="004352DB">
        <w:rPr>
          <w:rFonts w:ascii="Times New Roman" w:hAnsi="Times New Roman" w:cs="Times New Roman"/>
          <w:bCs/>
        </w:rPr>
        <w:t>346</w:t>
      </w:r>
      <w:r w:rsidRPr="00667504">
        <w:rPr>
          <w:rFonts w:ascii="Times New Roman" w:hAnsi="Times New Roman" w:cs="Times New Roman"/>
          <w:bCs/>
        </w:rPr>
        <w:t>.</w:t>
      </w:r>
    </w:p>
    <w:p w:rsidR="00667504" w:rsidRPr="00667504" w:rsidRDefault="00FE1835" w:rsidP="00667504">
      <w:pPr>
        <w:jc w:val="both"/>
        <w:rPr>
          <w:rFonts w:ascii="Times New Roman" w:hAnsi="Times New Roman" w:cs="Times New Roman"/>
          <w:bCs/>
        </w:rPr>
      </w:pPr>
      <w:r>
        <w:rPr>
          <w:noProof/>
        </w:rPr>
        <w:lastRenderedPageBreak/>
        <w:drawing>
          <wp:inline distT="0" distB="0" distL="0" distR="0" wp14:anchorId="2ECF33D4" wp14:editId="4AE0175E">
            <wp:extent cx="5759450" cy="29483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948305"/>
                    </a:xfrm>
                    <a:prstGeom prst="rect">
                      <a:avLst/>
                    </a:prstGeom>
                  </pic:spPr>
                </pic:pic>
              </a:graphicData>
            </a:graphic>
          </wp:inline>
        </w:drawing>
      </w:r>
    </w:p>
    <w:p w:rsidR="00667504" w:rsidRPr="00667504" w:rsidRDefault="00667504" w:rsidP="00667504">
      <w:pPr>
        <w:jc w:val="both"/>
        <w:rPr>
          <w:rFonts w:ascii="Times New Roman" w:hAnsi="Times New Roman" w:cs="Times New Roman"/>
          <w:bCs/>
        </w:rPr>
      </w:pPr>
    </w:p>
    <w:p w:rsidR="00667504" w:rsidRPr="00667504" w:rsidRDefault="00667504" w:rsidP="00833808">
      <w:pPr>
        <w:spacing w:after="0"/>
        <w:jc w:val="both"/>
        <w:rPr>
          <w:rFonts w:ascii="Times New Roman" w:hAnsi="Times New Roman" w:cs="Times New Roman"/>
          <w:bCs/>
        </w:rPr>
      </w:pPr>
      <w:bookmarkStart w:id="2" w:name="_Hlk504572032"/>
      <w:r w:rsidRPr="00667504">
        <w:rPr>
          <w:rFonts w:ascii="Times New Roman" w:hAnsi="Times New Roman" w:cs="Times New Roman"/>
          <w:bCs/>
        </w:rPr>
        <w:t>Le Conseil Municipal,</w:t>
      </w:r>
    </w:p>
    <w:p w:rsidR="00667504" w:rsidRPr="00667504" w:rsidRDefault="00667504" w:rsidP="00833808">
      <w:pPr>
        <w:spacing w:after="0"/>
        <w:jc w:val="both"/>
        <w:rPr>
          <w:rFonts w:ascii="Times New Roman" w:hAnsi="Times New Roman" w:cs="Times New Roman"/>
          <w:bCs/>
        </w:rPr>
      </w:pPr>
      <w:r w:rsidRPr="00667504">
        <w:rPr>
          <w:rFonts w:ascii="Times New Roman" w:hAnsi="Times New Roman" w:cs="Times New Roman"/>
          <w:bCs/>
        </w:rPr>
        <w:t>Après en avoir délibéré,</w:t>
      </w:r>
    </w:p>
    <w:p w:rsidR="00FE1835" w:rsidRDefault="00FE1835" w:rsidP="00833808">
      <w:pPr>
        <w:spacing w:after="0"/>
        <w:jc w:val="both"/>
        <w:rPr>
          <w:rFonts w:ascii="Times New Roman" w:hAnsi="Times New Roman" w:cs="Times New Roman"/>
          <w:bCs/>
        </w:rPr>
      </w:pPr>
      <w:proofErr w:type="spellStart"/>
      <w:proofErr w:type="gramStart"/>
      <w:r w:rsidRPr="00FE1835">
        <w:rPr>
          <w:rFonts w:ascii="Times New Roman" w:hAnsi="Times New Roman" w:cs="Times New Roman"/>
          <w:bCs/>
          <w:highlight w:val="yellow"/>
        </w:rPr>
        <w:t>xxxxxxxxxxxx</w:t>
      </w:r>
      <w:proofErr w:type="spellEnd"/>
      <w:proofErr w:type="gramEnd"/>
    </w:p>
    <w:p w:rsidR="00667504" w:rsidRPr="00667504" w:rsidRDefault="00667504" w:rsidP="00833808">
      <w:pPr>
        <w:spacing w:after="0"/>
        <w:jc w:val="both"/>
        <w:rPr>
          <w:rFonts w:ascii="Times New Roman" w:hAnsi="Times New Roman" w:cs="Times New Roman"/>
          <w:bCs/>
        </w:rPr>
      </w:pPr>
      <w:r w:rsidRPr="00667504">
        <w:rPr>
          <w:rFonts w:ascii="Times New Roman" w:hAnsi="Times New Roman" w:cs="Times New Roman"/>
          <w:bCs/>
        </w:rPr>
        <w:t>DECIDE</w:t>
      </w:r>
    </w:p>
    <w:p w:rsidR="00667504" w:rsidRDefault="00667504" w:rsidP="00833808">
      <w:pPr>
        <w:spacing w:after="0"/>
        <w:jc w:val="both"/>
        <w:rPr>
          <w:rFonts w:ascii="Times New Roman" w:hAnsi="Times New Roman" w:cs="Times New Roman"/>
          <w:bCs/>
        </w:rPr>
      </w:pPr>
      <w:r w:rsidRPr="00667504">
        <w:rPr>
          <w:rFonts w:ascii="Times New Roman" w:hAnsi="Times New Roman" w:cs="Times New Roman"/>
          <w:bCs/>
        </w:rPr>
        <w:t>De ne pas exercer son droit de préemption sur la parcelle présentée.</w:t>
      </w:r>
    </w:p>
    <w:bookmarkEnd w:id="2"/>
    <w:p w:rsidR="001A1C0A" w:rsidRPr="00667504" w:rsidRDefault="001A1C0A" w:rsidP="00667504">
      <w:pPr>
        <w:jc w:val="both"/>
        <w:rPr>
          <w:rFonts w:ascii="Times New Roman" w:hAnsi="Times New Roman" w:cs="Times New Roman"/>
          <w:bCs/>
        </w:rPr>
      </w:pPr>
    </w:p>
    <w:p w:rsidR="001A1C0A" w:rsidRPr="00FE1835" w:rsidRDefault="00FE1835" w:rsidP="001A1C0A">
      <w:pPr>
        <w:pStyle w:val="Paragraphedeliste"/>
        <w:numPr>
          <w:ilvl w:val="0"/>
          <w:numId w:val="28"/>
        </w:numPr>
        <w:jc w:val="both"/>
        <w:rPr>
          <w:rFonts w:ascii="Times New Roman" w:hAnsi="Times New Roman" w:cs="Times New Roman"/>
          <w:color w:val="990000"/>
        </w:rPr>
      </w:pPr>
      <w:r w:rsidRPr="00FE1835">
        <w:rPr>
          <w:rFonts w:ascii="Times New Roman" w:hAnsi="Times New Roman" w:cs="Times New Roman"/>
          <w:color w:val="990000"/>
        </w:rPr>
        <w:t xml:space="preserve">30 rue des </w:t>
      </w:r>
      <w:proofErr w:type="spellStart"/>
      <w:r w:rsidRPr="00FE1835">
        <w:rPr>
          <w:rFonts w:ascii="Times New Roman" w:hAnsi="Times New Roman" w:cs="Times New Roman"/>
          <w:color w:val="990000"/>
        </w:rPr>
        <w:t>Cévets</w:t>
      </w:r>
      <w:proofErr w:type="spellEnd"/>
    </w:p>
    <w:p w:rsidR="001A1C0A" w:rsidRPr="001A1C0A" w:rsidRDefault="001A1C0A" w:rsidP="001A1C0A">
      <w:pPr>
        <w:jc w:val="both"/>
        <w:rPr>
          <w:rFonts w:ascii="Times New Roman" w:hAnsi="Times New Roman" w:cs="Times New Roman"/>
          <w:bCs/>
        </w:rPr>
      </w:pPr>
      <w:r w:rsidRPr="001A1C0A">
        <w:rPr>
          <w:rFonts w:ascii="Times New Roman" w:hAnsi="Times New Roman" w:cs="Times New Roman"/>
          <w:bCs/>
        </w:rPr>
        <w:t>Monsieur le Maire présente aux membres du Conseil la déclaration d’intention d’aliéner présentée par Maîtres Stéphane FRETIGNE et Nicolas BOSQUET d’</w:t>
      </w:r>
      <w:proofErr w:type="spellStart"/>
      <w:r w:rsidRPr="001A1C0A">
        <w:rPr>
          <w:rFonts w:ascii="Times New Roman" w:hAnsi="Times New Roman" w:cs="Times New Roman"/>
          <w:bCs/>
        </w:rPr>
        <w:t>Etables-Sur-Mer</w:t>
      </w:r>
      <w:proofErr w:type="spellEnd"/>
      <w:r w:rsidRPr="001A1C0A">
        <w:rPr>
          <w:rFonts w:ascii="Times New Roman" w:hAnsi="Times New Roman" w:cs="Times New Roman"/>
          <w:bCs/>
        </w:rPr>
        <w:t xml:space="preserve"> concernant l</w:t>
      </w:r>
      <w:r w:rsidR="00FE1835">
        <w:rPr>
          <w:rFonts w:ascii="Times New Roman" w:hAnsi="Times New Roman" w:cs="Times New Roman"/>
          <w:bCs/>
        </w:rPr>
        <w:t>a</w:t>
      </w:r>
      <w:r w:rsidRPr="001A1C0A">
        <w:rPr>
          <w:rFonts w:ascii="Times New Roman" w:hAnsi="Times New Roman" w:cs="Times New Roman"/>
          <w:bCs/>
        </w:rPr>
        <w:t xml:space="preserve"> parcelle bâtie sise</w:t>
      </w:r>
      <w:r w:rsidR="00FE1835">
        <w:rPr>
          <w:rFonts w:ascii="Times New Roman" w:hAnsi="Times New Roman" w:cs="Times New Roman"/>
          <w:bCs/>
        </w:rPr>
        <w:t xml:space="preserve"> 30 rue des </w:t>
      </w:r>
      <w:proofErr w:type="spellStart"/>
      <w:r w:rsidR="00FE1835">
        <w:rPr>
          <w:rFonts w:ascii="Times New Roman" w:hAnsi="Times New Roman" w:cs="Times New Roman"/>
          <w:bCs/>
        </w:rPr>
        <w:t>Cévets</w:t>
      </w:r>
      <w:proofErr w:type="spellEnd"/>
      <w:r w:rsidRPr="001A1C0A">
        <w:rPr>
          <w:rFonts w:ascii="Times New Roman" w:hAnsi="Times New Roman" w:cs="Times New Roman"/>
          <w:bCs/>
        </w:rPr>
        <w:t xml:space="preserve"> et cadastrée section C n° </w:t>
      </w:r>
      <w:r w:rsidR="00FE1835">
        <w:rPr>
          <w:rFonts w:ascii="Times New Roman" w:hAnsi="Times New Roman" w:cs="Times New Roman"/>
          <w:bCs/>
        </w:rPr>
        <w:t>1200</w:t>
      </w:r>
      <w:r>
        <w:rPr>
          <w:rFonts w:ascii="Times New Roman" w:hAnsi="Times New Roman" w:cs="Times New Roman"/>
          <w:bCs/>
        </w:rPr>
        <w:t>.</w:t>
      </w:r>
    </w:p>
    <w:p w:rsidR="0061184D" w:rsidRDefault="00FE1835" w:rsidP="0061184D">
      <w:pPr>
        <w:jc w:val="both"/>
        <w:rPr>
          <w:rFonts w:ascii="Times New Roman" w:hAnsi="Times New Roman" w:cs="Times New Roman"/>
        </w:rPr>
      </w:pPr>
      <w:r>
        <w:rPr>
          <w:noProof/>
        </w:rPr>
        <w:drawing>
          <wp:inline distT="0" distB="0" distL="0" distR="0" wp14:anchorId="27E9BFD1" wp14:editId="329D0F7A">
            <wp:extent cx="5759450" cy="22606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260600"/>
                    </a:xfrm>
                    <a:prstGeom prst="rect">
                      <a:avLst/>
                    </a:prstGeom>
                  </pic:spPr>
                </pic:pic>
              </a:graphicData>
            </a:graphic>
          </wp:inline>
        </w:drawing>
      </w:r>
    </w:p>
    <w:p w:rsidR="00B74388" w:rsidRDefault="00B74388" w:rsidP="0061184D">
      <w:pPr>
        <w:jc w:val="both"/>
        <w:rPr>
          <w:rFonts w:ascii="Times New Roman" w:hAnsi="Times New Roman" w:cs="Times New Roman"/>
        </w:rPr>
      </w:pPr>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Le Conseil Municipal,</w:t>
      </w:r>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Après en avoir délibéré,</w:t>
      </w:r>
    </w:p>
    <w:p w:rsidR="00B74388" w:rsidRDefault="00B74388" w:rsidP="00B74388">
      <w:pPr>
        <w:spacing w:after="0"/>
        <w:jc w:val="both"/>
        <w:rPr>
          <w:rFonts w:ascii="Times New Roman" w:hAnsi="Times New Roman" w:cs="Times New Roman"/>
          <w:bCs/>
        </w:rPr>
      </w:pPr>
      <w:proofErr w:type="spellStart"/>
      <w:proofErr w:type="gramStart"/>
      <w:r w:rsidRPr="00FE1835">
        <w:rPr>
          <w:rFonts w:ascii="Times New Roman" w:hAnsi="Times New Roman" w:cs="Times New Roman"/>
          <w:bCs/>
          <w:highlight w:val="yellow"/>
        </w:rPr>
        <w:t>xxxxxxxxxxxx</w:t>
      </w:r>
      <w:proofErr w:type="spellEnd"/>
      <w:proofErr w:type="gramEnd"/>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DECIDE</w:t>
      </w:r>
    </w:p>
    <w:p w:rsidR="00B74388" w:rsidRDefault="00B74388" w:rsidP="00B74388">
      <w:pPr>
        <w:spacing w:after="0"/>
        <w:jc w:val="both"/>
        <w:rPr>
          <w:rFonts w:ascii="Times New Roman" w:hAnsi="Times New Roman" w:cs="Times New Roman"/>
          <w:bCs/>
        </w:rPr>
      </w:pPr>
      <w:r w:rsidRPr="00667504">
        <w:rPr>
          <w:rFonts w:ascii="Times New Roman" w:hAnsi="Times New Roman" w:cs="Times New Roman"/>
          <w:bCs/>
        </w:rPr>
        <w:lastRenderedPageBreak/>
        <w:t>De ne pas exercer son droit de préemption sur la parcelle présentée.</w:t>
      </w:r>
    </w:p>
    <w:p w:rsidR="00B74388" w:rsidRDefault="00B74388" w:rsidP="0061184D">
      <w:pPr>
        <w:jc w:val="both"/>
        <w:rPr>
          <w:rFonts w:ascii="Times New Roman" w:hAnsi="Times New Roman" w:cs="Times New Roman"/>
        </w:rPr>
      </w:pPr>
    </w:p>
    <w:p w:rsidR="00B74388" w:rsidRDefault="00B74388" w:rsidP="0061184D">
      <w:pPr>
        <w:jc w:val="both"/>
        <w:rPr>
          <w:rFonts w:ascii="Times New Roman" w:hAnsi="Times New Roman" w:cs="Times New Roman"/>
        </w:rPr>
      </w:pPr>
    </w:p>
    <w:p w:rsidR="00FE1835" w:rsidRPr="00FE1835" w:rsidRDefault="00FE1835" w:rsidP="00FE1835">
      <w:pPr>
        <w:pStyle w:val="Paragraphedeliste"/>
        <w:numPr>
          <w:ilvl w:val="0"/>
          <w:numId w:val="28"/>
        </w:numPr>
        <w:jc w:val="both"/>
        <w:rPr>
          <w:rFonts w:ascii="Times New Roman" w:hAnsi="Times New Roman" w:cs="Times New Roman"/>
          <w:color w:val="990000"/>
        </w:rPr>
      </w:pPr>
      <w:r>
        <w:rPr>
          <w:rFonts w:ascii="Times New Roman" w:hAnsi="Times New Roman" w:cs="Times New Roman"/>
          <w:color w:val="990000"/>
        </w:rPr>
        <w:t xml:space="preserve">3 rue du </w:t>
      </w:r>
      <w:proofErr w:type="spellStart"/>
      <w:r>
        <w:rPr>
          <w:rFonts w:ascii="Times New Roman" w:hAnsi="Times New Roman" w:cs="Times New Roman"/>
          <w:color w:val="990000"/>
        </w:rPr>
        <w:t>Fresna</w:t>
      </w:r>
      <w:proofErr w:type="spellEnd"/>
    </w:p>
    <w:p w:rsidR="00FE1835" w:rsidRDefault="00FE1835" w:rsidP="00FE1835">
      <w:pPr>
        <w:jc w:val="both"/>
        <w:rPr>
          <w:rFonts w:ascii="Times New Roman" w:hAnsi="Times New Roman" w:cs="Times New Roman"/>
          <w:bCs/>
        </w:rPr>
      </w:pPr>
      <w:r w:rsidRPr="001A1C0A">
        <w:rPr>
          <w:rFonts w:ascii="Times New Roman" w:hAnsi="Times New Roman" w:cs="Times New Roman"/>
          <w:bCs/>
        </w:rPr>
        <w:t>Monsieur le Maire présente aux membres du Conseil la déclaration d’intention d’aliéner présentée par Maîtres Stéphane FRETIGNE et Nicolas BOSQUET d’</w:t>
      </w:r>
      <w:proofErr w:type="spellStart"/>
      <w:r w:rsidRPr="001A1C0A">
        <w:rPr>
          <w:rFonts w:ascii="Times New Roman" w:hAnsi="Times New Roman" w:cs="Times New Roman"/>
          <w:bCs/>
        </w:rPr>
        <w:t>Etables-Sur-Mer</w:t>
      </w:r>
      <w:proofErr w:type="spellEnd"/>
      <w:r w:rsidRPr="001A1C0A">
        <w:rPr>
          <w:rFonts w:ascii="Times New Roman" w:hAnsi="Times New Roman" w:cs="Times New Roman"/>
          <w:bCs/>
        </w:rPr>
        <w:t xml:space="preserve"> concernant l</w:t>
      </w:r>
      <w:r>
        <w:rPr>
          <w:rFonts w:ascii="Times New Roman" w:hAnsi="Times New Roman" w:cs="Times New Roman"/>
          <w:bCs/>
        </w:rPr>
        <w:t>a</w:t>
      </w:r>
      <w:r w:rsidRPr="001A1C0A">
        <w:rPr>
          <w:rFonts w:ascii="Times New Roman" w:hAnsi="Times New Roman" w:cs="Times New Roman"/>
          <w:bCs/>
        </w:rPr>
        <w:t xml:space="preserve"> parcelle </w:t>
      </w:r>
      <w:r w:rsidR="00B74388">
        <w:rPr>
          <w:rFonts w:ascii="Times New Roman" w:hAnsi="Times New Roman" w:cs="Times New Roman"/>
          <w:bCs/>
        </w:rPr>
        <w:t xml:space="preserve">non </w:t>
      </w:r>
      <w:r w:rsidRPr="001A1C0A">
        <w:rPr>
          <w:rFonts w:ascii="Times New Roman" w:hAnsi="Times New Roman" w:cs="Times New Roman"/>
          <w:bCs/>
        </w:rPr>
        <w:t>bâtie sise</w:t>
      </w:r>
      <w:r>
        <w:rPr>
          <w:rFonts w:ascii="Times New Roman" w:hAnsi="Times New Roman" w:cs="Times New Roman"/>
          <w:bCs/>
        </w:rPr>
        <w:t xml:space="preserve"> </w:t>
      </w:r>
      <w:r w:rsidR="00B74388">
        <w:rPr>
          <w:rFonts w:ascii="Times New Roman" w:hAnsi="Times New Roman" w:cs="Times New Roman"/>
          <w:bCs/>
        </w:rPr>
        <w:t xml:space="preserve">3 rue du </w:t>
      </w:r>
      <w:proofErr w:type="spellStart"/>
      <w:r w:rsidR="00B74388">
        <w:rPr>
          <w:rFonts w:ascii="Times New Roman" w:hAnsi="Times New Roman" w:cs="Times New Roman"/>
          <w:bCs/>
        </w:rPr>
        <w:t>Fresna</w:t>
      </w:r>
      <w:proofErr w:type="spellEnd"/>
      <w:r w:rsidRPr="001A1C0A">
        <w:rPr>
          <w:rFonts w:ascii="Times New Roman" w:hAnsi="Times New Roman" w:cs="Times New Roman"/>
          <w:bCs/>
        </w:rPr>
        <w:t xml:space="preserve"> et cadastrée section C n° </w:t>
      </w:r>
      <w:r w:rsidR="00B74388">
        <w:rPr>
          <w:rFonts w:ascii="Times New Roman" w:hAnsi="Times New Roman" w:cs="Times New Roman"/>
          <w:bCs/>
        </w:rPr>
        <w:t>624</w:t>
      </w:r>
      <w:r>
        <w:rPr>
          <w:rFonts w:ascii="Times New Roman" w:hAnsi="Times New Roman" w:cs="Times New Roman"/>
          <w:bCs/>
        </w:rPr>
        <w:t>.</w:t>
      </w:r>
    </w:p>
    <w:p w:rsidR="00B74388" w:rsidRDefault="00B74388" w:rsidP="00FE1835">
      <w:pPr>
        <w:jc w:val="both"/>
        <w:rPr>
          <w:rFonts w:ascii="Times New Roman" w:hAnsi="Times New Roman" w:cs="Times New Roman"/>
          <w:bCs/>
        </w:rPr>
      </w:pPr>
      <w:r>
        <w:rPr>
          <w:noProof/>
        </w:rPr>
        <w:drawing>
          <wp:inline distT="0" distB="0" distL="0" distR="0" wp14:anchorId="21CEC66B" wp14:editId="189FEBA8">
            <wp:extent cx="5759450" cy="27387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38755"/>
                    </a:xfrm>
                    <a:prstGeom prst="rect">
                      <a:avLst/>
                    </a:prstGeom>
                  </pic:spPr>
                </pic:pic>
              </a:graphicData>
            </a:graphic>
          </wp:inline>
        </w:drawing>
      </w:r>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Le Conseil Municipal,</w:t>
      </w:r>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Après en avoir délibéré,</w:t>
      </w:r>
    </w:p>
    <w:p w:rsidR="00B74388" w:rsidRDefault="00B74388" w:rsidP="00B74388">
      <w:pPr>
        <w:spacing w:after="0"/>
        <w:jc w:val="both"/>
        <w:rPr>
          <w:rFonts w:ascii="Times New Roman" w:hAnsi="Times New Roman" w:cs="Times New Roman"/>
          <w:bCs/>
        </w:rPr>
      </w:pPr>
      <w:proofErr w:type="spellStart"/>
      <w:proofErr w:type="gramStart"/>
      <w:r w:rsidRPr="00FE1835">
        <w:rPr>
          <w:rFonts w:ascii="Times New Roman" w:hAnsi="Times New Roman" w:cs="Times New Roman"/>
          <w:bCs/>
          <w:highlight w:val="yellow"/>
        </w:rPr>
        <w:t>xxxxxxxxxxxx</w:t>
      </w:r>
      <w:proofErr w:type="spellEnd"/>
      <w:proofErr w:type="gramEnd"/>
    </w:p>
    <w:p w:rsidR="00B74388" w:rsidRPr="00667504" w:rsidRDefault="00B74388" w:rsidP="00B74388">
      <w:pPr>
        <w:spacing w:after="0"/>
        <w:jc w:val="both"/>
        <w:rPr>
          <w:rFonts w:ascii="Times New Roman" w:hAnsi="Times New Roman" w:cs="Times New Roman"/>
          <w:bCs/>
        </w:rPr>
      </w:pPr>
      <w:r w:rsidRPr="00667504">
        <w:rPr>
          <w:rFonts w:ascii="Times New Roman" w:hAnsi="Times New Roman" w:cs="Times New Roman"/>
          <w:bCs/>
        </w:rPr>
        <w:t>DECIDE</w:t>
      </w:r>
    </w:p>
    <w:p w:rsidR="00B74388" w:rsidRDefault="00B74388" w:rsidP="00B74388">
      <w:pPr>
        <w:spacing w:after="0"/>
        <w:jc w:val="both"/>
        <w:rPr>
          <w:rFonts w:ascii="Times New Roman" w:hAnsi="Times New Roman" w:cs="Times New Roman"/>
          <w:bCs/>
        </w:rPr>
      </w:pPr>
      <w:r w:rsidRPr="00667504">
        <w:rPr>
          <w:rFonts w:ascii="Times New Roman" w:hAnsi="Times New Roman" w:cs="Times New Roman"/>
          <w:bCs/>
        </w:rPr>
        <w:t>De ne pas exercer son droit de préemption sur la parcelle présentée.</w:t>
      </w:r>
    </w:p>
    <w:p w:rsidR="00B74388" w:rsidRPr="001A1C0A" w:rsidRDefault="00B74388" w:rsidP="00FE1835">
      <w:pPr>
        <w:jc w:val="both"/>
        <w:rPr>
          <w:rFonts w:ascii="Times New Roman" w:hAnsi="Times New Roman" w:cs="Times New Roman"/>
          <w:bCs/>
        </w:rPr>
      </w:pPr>
    </w:p>
    <w:p w:rsidR="002966F0" w:rsidRDefault="002966F0" w:rsidP="002966F0">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2018/0</w:t>
      </w:r>
      <w:r>
        <w:rPr>
          <w:rFonts w:ascii="Times New Roman" w:hAnsi="Times New Roman" w:cs="Times New Roman"/>
          <w:b/>
          <w:bCs/>
          <w:color w:val="990000"/>
          <w:u w:val="single"/>
        </w:rPr>
        <w:t>9</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Plan de jalonnement communal : mise à jour</w:t>
      </w:r>
    </w:p>
    <w:p w:rsidR="004A3EB8" w:rsidRDefault="004A3EB8" w:rsidP="002966F0">
      <w:pPr>
        <w:jc w:val="both"/>
        <w:rPr>
          <w:rFonts w:ascii="Times New Roman" w:hAnsi="Times New Roman" w:cs="Times New Roman"/>
          <w:b/>
          <w:bCs/>
          <w:color w:val="990000"/>
          <w:u w:val="single"/>
        </w:rPr>
      </w:pPr>
    </w:p>
    <w:p w:rsidR="004A3EB8" w:rsidRDefault="00E825B0" w:rsidP="002966F0">
      <w:pPr>
        <w:jc w:val="both"/>
        <w:rPr>
          <w:rFonts w:ascii="Times New Roman" w:hAnsi="Times New Roman" w:cs="Times New Roman"/>
          <w:bCs/>
        </w:rPr>
      </w:pPr>
      <w:r w:rsidRPr="00E825B0">
        <w:rPr>
          <w:rFonts w:ascii="Times New Roman" w:hAnsi="Times New Roman" w:cs="Times New Roman"/>
          <w:bCs/>
        </w:rPr>
        <w:t>André CORBE</w:t>
      </w:r>
      <w:r>
        <w:rPr>
          <w:rFonts w:ascii="Times New Roman" w:hAnsi="Times New Roman" w:cs="Times New Roman"/>
          <w:bCs/>
        </w:rPr>
        <w:t>L</w:t>
      </w:r>
      <w:r w:rsidRPr="00E825B0">
        <w:rPr>
          <w:rFonts w:ascii="Times New Roman" w:hAnsi="Times New Roman" w:cs="Times New Roman"/>
          <w:bCs/>
        </w:rPr>
        <w:t>, Adjoint</w:t>
      </w:r>
      <w:r>
        <w:rPr>
          <w:rFonts w:ascii="Times New Roman" w:hAnsi="Times New Roman" w:cs="Times New Roman"/>
          <w:bCs/>
        </w:rPr>
        <w:t>, présente à l’ensemble du Conseil Municipal le schéma de dénomination des rues de la Commune de Plourhan.</w:t>
      </w:r>
    </w:p>
    <w:p w:rsidR="00E825B0" w:rsidRDefault="00E825B0" w:rsidP="002966F0">
      <w:pPr>
        <w:jc w:val="both"/>
        <w:rPr>
          <w:rFonts w:ascii="Times New Roman" w:hAnsi="Times New Roman" w:cs="Times New Roman"/>
          <w:bCs/>
        </w:rPr>
      </w:pPr>
      <w:r>
        <w:rPr>
          <w:rFonts w:ascii="Times New Roman" w:hAnsi="Times New Roman" w:cs="Times New Roman"/>
          <w:bCs/>
        </w:rPr>
        <w:t>Ce nouveau plan reprend l’ensemble des rues de la Commune et se veut exhaustif. Une seule délibération visant l’ensemble des rues.</w:t>
      </w:r>
    </w:p>
    <w:p w:rsidR="00E825B0" w:rsidRDefault="00E825B0" w:rsidP="002966F0">
      <w:pPr>
        <w:jc w:val="both"/>
        <w:rPr>
          <w:rFonts w:ascii="Times New Roman" w:hAnsi="Times New Roman" w:cs="Times New Roman"/>
          <w:bCs/>
        </w:rPr>
      </w:pPr>
    </w:p>
    <w:p w:rsidR="00E825B0" w:rsidRDefault="00E825B0" w:rsidP="002966F0">
      <w:pPr>
        <w:jc w:val="both"/>
        <w:rPr>
          <w:rFonts w:ascii="Times New Roman" w:hAnsi="Times New Roman" w:cs="Times New Roman"/>
          <w:bCs/>
        </w:rPr>
      </w:pPr>
      <w:r>
        <w:rPr>
          <w:rFonts w:ascii="Times New Roman" w:hAnsi="Times New Roman" w:cs="Times New Roman"/>
          <w:bCs/>
        </w:rPr>
        <w:t>Dès son approbation, la commande des panneaux nécessaires et des numéros de maisons sera effectuée.</w:t>
      </w:r>
    </w:p>
    <w:p w:rsidR="00E825B0" w:rsidRDefault="00E825B0" w:rsidP="002966F0">
      <w:pPr>
        <w:jc w:val="both"/>
        <w:rPr>
          <w:rFonts w:ascii="Times New Roman" w:hAnsi="Times New Roman" w:cs="Times New Roman"/>
          <w:bCs/>
        </w:rPr>
      </w:pPr>
    </w:p>
    <w:p w:rsidR="00E825B0" w:rsidRDefault="00E825B0" w:rsidP="002966F0">
      <w:pPr>
        <w:jc w:val="both"/>
        <w:rPr>
          <w:rFonts w:ascii="Times New Roman" w:hAnsi="Times New Roman" w:cs="Times New Roman"/>
          <w:bCs/>
        </w:rPr>
      </w:pPr>
      <w:r>
        <w:rPr>
          <w:rFonts w:ascii="Times New Roman" w:hAnsi="Times New Roman" w:cs="Times New Roman"/>
          <w:bCs/>
        </w:rPr>
        <w:t>Monsieur CORBEL regrette que, malgré la diffusion d’articles dans la presse et de mail envoyé à l’ensemble des conseillers, peu de personnes ait émis le souhait de consulter le plan proposé ce soir.</w:t>
      </w:r>
    </w:p>
    <w:p w:rsidR="00E825B0" w:rsidRDefault="00E825B0" w:rsidP="002966F0">
      <w:pPr>
        <w:jc w:val="both"/>
        <w:rPr>
          <w:rFonts w:ascii="Times New Roman" w:hAnsi="Times New Roman" w:cs="Times New Roman"/>
          <w:bCs/>
        </w:rPr>
      </w:pPr>
    </w:p>
    <w:p w:rsidR="00E825B0" w:rsidRDefault="00E825B0" w:rsidP="002966F0">
      <w:pPr>
        <w:jc w:val="both"/>
        <w:rPr>
          <w:rFonts w:ascii="Times New Roman" w:hAnsi="Times New Roman" w:cs="Times New Roman"/>
          <w:bCs/>
        </w:rPr>
      </w:pPr>
      <w:r>
        <w:rPr>
          <w:rFonts w:ascii="Times New Roman" w:hAnsi="Times New Roman" w:cs="Times New Roman"/>
          <w:bCs/>
        </w:rPr>
        <w:t>Les dénominations des rues de la Commune de Plourhan sont :</w:t>
      </w:r>
    </w:p>
    <w:p w:rsidR="00E825B0" w:rsidRDefault="00E825B0"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lastRenderedPageBreak/>
        <w:t>Rue du Parc (RD 21 de l’intersection de la Mairie jusqu’à la sortie de l’agglomération)</w:t>
      </w:r>
    </w:p>
    <w:p w:rsidR="00E825B0" w:rsidRDefault="00E825B0"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Binic (RD 21 de la sortie de l’agglomération jusqu’à la limite communale)</w:t>
      </w:r>
    </w:p>
    <w:p w:rsidR="00E825B0" w:rsidRDefault="00E825B0"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Ville Morel (VC 5 de l’intersection RD 21 jusqu’à la limite communale)</w:t>
      </w:r>
    </w:p>
    <w:p w:rsidR="00E825B0" w:rsidRDefault="00E825B0"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du </w:t>
      </w:r>
      <w:proofErr w:type="spellStart"/>
      <w:r>
        <w:rPr>
          <w:rFonts w:ascii="Times New Roman" w:hAnsi="Times New Roman" w:cs="Times New Roman"/>
          <w:bCs/>
        </w:rPr>
        <w:t>Chanet</w:t>
      </w:r>
      <w:proofErr w:type="spellEnd"/>
      <w:r>
        <w:rPr>
          <w:rFonts w:ascii="Times New Roman" w:hAnsi="Times New Roman" w:cs="Times New Roman"/>
          <w:bCs/>
        </w:rPr>
        <w:t xml:space="preserve"> (VC</w:t>
      </w:r>
      <w:r w:rsidR="00CA7427">
        <w:rPr>
          <w:rFonts w:ascii="Times New Roman" w:hAnsi="Times New Roman" w:cs="Times New Roman"/>
          <w:bCs/>
        </w:rPr>
        <w:t xml:space="preserve"> </w:t>
      </w:r>
      <w:r>
        <w:rPr>
          <w:rFonts w:ascii="Times New Roman" w:hAnsi="Times New Roman" w:cs="Times New Roman"/>
          <w:bCs/>
        </w:rPr>
        <w:t xml:space="preserve">43 de l’intersection RD 21 jusqu’à </w:t>
      </w:r>
      <w:proofErr w:type="gramStart"/>
      <w:r>
        <w:rPr>
          <w:rFonts w:ascii="Times New Roman" w:hAnsi="Times New Roman" w:cs="Times New Roman"/>
          <w:bCs/>
        </w:rPr>
        <w:t>l’intersection  VC</w:t>
      </w:r>
      <w:proofErr w:type="gramEnd"/>
      <w:r>
        <w:rPr>
          <w:rFonts w:ascii="Times New Roman" w:hAnsi="Times New Roman" w:cs="Times New Roman"/>
          <w:bCs/>
        </w:rPr>
        <w:t xml:space="preserve"> 5)</w:t>
      </w:r>
    </w:p>
    <w:p w:rsidR="00E825B0"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Champ de Foire (VC 22 de l’intersection RD 21 jusqu’à l’entrée du lotissement le C</w:t>
      </w:r>
      <w:r w:rsidR="004C5E56">
        <w:rPr>
          <w:rFonts w:ascii="Times New Roman" w:hAnsi="Times New Roman" w:cs="Times New Roman"/>
          <w:bCs/>
        </w:rPr>
        <w:t>l</w:t>
      </w:r>
      <w:r>
        <w:rPr>
          <w:rFonts w:ascii="Times New Roman" w:hAnsi="Times New Roman" w:cs="Times New Roman"/>
          <w:bCs/>
        </w:rPr>
        <w:t>os du Champ de Foire)</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Résidence le Clos du Champ de Foire</w:t>
      </w:r>
    </w:p>
    <w:p w:rsidR="00CA7427"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w:t>
      </w:r>
      <w:r w:rsidR="00BB7C9B">
        <w:rPr>
          <w:rFonts w:ascii="Times New Roman" w:hAnsi="Times New Roman" w:cs="Times New Roman"/>
          <w:bCs/>
        </w:rPr>
        <w:t xml:space="preserve">oute de </w:t>
      </w:r>
      <w:r>
        <w:rPr>
          <w:rFonts w:ascii="Times New Roman" w:hAnsi="Times New Roman" w:cs="Times New Roman"/>
          <w:bCs/>
        </w:rPr>
        <w:t>Saint-Sauveur (VC 22 de l’intersection entrée lotissement le Clos du Champ de Foire jusqu’à l’intersection VC 45)</w:t>
      </w:r>
    </w:p>
    <w:p w:rsidR="00CA7427"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w:t>
      </w:r>
      <w:proofErr w:type="spellStart"/>
      <w:r>
        <w:rPr>
          <w:rFonts w:ascii="Times New Roman" w:hAnsi="Times New Roman" w:cs="Times New Roman"/>
          <w:bCs/>
        </w:rPr>
        <w:t>Pleumental</w:t>
      </w:r>
      <w:proofErr w:type="spellEnd"/>
      <w:r>
        <w:rPr>
          <w:rFonts w:ascii="Times New Roman" w:hAnsi="Times New Roman" w:cs="Times New Roman"/>
          <w:bCs/>
        </w:rPr>
        <w:t xml:space="preserve"> (VC 22 de l’intersection VC 45 jusqu’au fond de l’impasse)</w:t>
      </w:r>
    </w:p>
    <w:p w:rsidR="00CA7427" w:rsidRDefault="00CA7427" w:rsidP="00E825B0">
      <w:pPr>
        <w:pStyle w:val="Paragraphedeliste"/>
        <w:numPr>
          <w:ilvl w:val="0"/>
          <w:numId w:val="39"/>
        </w:numPr>
        <w:jc w:val="both"/>
        <w:rPr>
          <w:rFonts w:ascii="Times New Roman" w:hAnsi="Times New Roman" w:cs="Times New Roman"/>
          <w:bCs/>
        </w:rPr>
      </w:pPr>
      <w:proofErr w:type="spellStart"/>
      <w:r>
        <w:rPr>
          <w:rFonts w:ascii="Times New Roman" w:hAnsi="Times New Roman" w:cs="Times New Roman"/>
          <w:bCs/>
        </w:rPr>
        <w:t>Litrier</w:t>
      </w:r>
      <w:proofErr w:type="spellEnd"/>
      <w:r>
        <w:rPr>
          <w:rFonts w:ascii="Times New Roman" w:hAnsi="Times New Roman" w:cs="Times New Roman"/>
          <w:bCs/>
        </w:rPr>
        <w:t xml:space="preserve"> (VC 44 et VC 25)</w:t>
      </w:r>
    </w:p>
    <w:p w:rsidR="00CA7427"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w:t>
      </w:r>
      <w:proofErr w:type="spellStart"/>
      <w:r>
        <w:rPr>
          <w:rFonts w:ascii="Times New Roman" w:hAnsi="Times New Roman" w:cs="Times New Roman"/>
          <w:bCs/>
        </w:rPr>
        <w:t>Litrier</w:t>
      </w:r>
      <w:proofErr w:type="spellEnd"/>
      <w:r>
        <w:rPr>
          <w:rFonts w:ascii="Times New Roman" w:hAnsi="Times New Roman" w:cs="Times New Roman"/>
          <w:bCs/>
        </w:rPr>
        <w:t xml:space="preserve"> (VC 58)</w:t>
      </w:r>
    </w:p>
    <w:p w:rsidR="00CA7427"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Lourmel (de l’intersection VC 25 jusqu’au fond de l’impasse)</w:t>
      </w:r>
    </w:p>
    <w:p w:rsidR="00CA7427" w:rsidRDefault="00CA7427"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du </w:t>
      </w:r>
      <w:r w:rsidR="00F0006F">
        <w:rPr>
          <w:rFonts w:ascii="Times New Roman" w:hAnsi="Times New Roman" w:cs="Times New Roman"/>
          <w:bCs/>
        </w:rPr>
        <w:t xml:space="preserve">Pont </w:t>
      </w:r>
      <w:proofErr w:type="spellStart"/>
      <w:r w:rsidR="00F0006F">
        <w:rPr>
          <w:rFonts w:ascii="Times New Roman" w:hAnsi="Times New Roman" w:cs="Times New Roman"/>
          <w:bCs/>
        </w:rPr>
        <w:t>Sillard</w:t>
      </w:r>
      <w:proofErr w:type="spellEnd"/>
      <w:r w:rsidR="00F0006F">
        <w:rPr>
          <w:rFonts w:ascii="Times New Roman" w:hAnsi="Times New Roman" w:cs="Times New Roman"/>
          <w:bCs/>
        </w:rPr>
        <w:t xml:space="preserve"> (VC 45 de l’intersection VC 22</w:t>
      </w:r>
      <w:r w:rsidR="00CB1C63">
        <w:rPr>
          <w:rFonts w:ascii="Times New Roman" w:hAnsi="Times New Roman" w:cs="Times New Roman"/>
          <w:bCs/>
        </w:rPr>
        <w:t xml:space="preserve"> </w:t>
      </w:r>
      <w:r w:rsidR="004C5E56">
        <w:rPr>
          <w:rFonts w:ascii="Times New Roman" w:hAnsi="Times New Roman" w:cs="Times New Roman"/>
          <w:bCs/>
        </w:rPr>
        <w:t>à l’intersection RD 51)</w:t>
      </w:r>
    </w:p>
    <w:p w:rsidR="00327B4C" w:rsidRDefault="00327B4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Chemin de la Ville </w:t>
      </w:r>
      <w:proofErr w:type="spellStart"/>
      <w:r>
        <w:rPr>
          <w:rFonts w:ascii="Times New Roman" w:hAnsi="Times New Roman" w:cs="Times New Roman"/>
          <w:bCs/>
        </w:rPr>
        <w:t>Allio</w:t>
      </w:r>
      <w:proofErr w:type="spellEnd"/>
      <w:r>
        <w:rPr>
          <w:rFonts w:ascii="Times New Roman" w:hAnsi="Times New Roman" w:cs="Times New Roman"/>
          <w:bCs/>
        </w:rPr>
        <w:t xml:space="preserve"> (VC 47 et VC 55 de l’intersection VC 45</w:t>
      </w:r>
      <w:r w:rsidR="002D14FC">
        <w:rPr>
          <w:rFonts w:ascii="Times New Roman" w:hAnsi="Times New Roman" w:cs="Times New Roman"/>
          <w:bCs/>
        </w:rPr>
        <w:t xml:space="preserve"> jusqu’au fond de l’impasse)</w:t>
      </w:r>
    </w:p>
    <w:p w:rsidR="007D6B02" w:rsidRDefault="007D6B02"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w:t>
      </w:r>
      <w:r w:rsidR="00BB7C9B">
        <w:rPr>
          <w:rFonts w:ascii="Times New Roman" w:hAnsi="Times New Roman" w:cs="Times New Roman"/>
          <w:bCs/>
        </w:rPr>
        <w:t xml:space="preserve">la Fontaine </w:t>
      </w:r>
      <w:proofErr w:type="spellStart"/>
      <w:r w:rsidR="00BB7C9B">
        <w:rPr>
          <w:rFonts w:ascii="Times New Roman" w:hAnsi="Times New Roman" w:cs="Times New Roman"/>
          <w:bCs/>
        </w:rPr>
        <w:t>Perrio</w:t>
      </w:r>
      <w:proofErr w:type="spellEnd"/>
      <w:r w:rsidR="009D5FDD">
        <w:rPr>
          <w:rFonts w:ascii="Times New Roman" w:hAnsi="Times New Roman" w:cs="Times New Roman"/>
          <w:bCs/>
        </w:rPr>
        <w:t xml:space="preserve"> (VC 46)</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Résidence du Parc (VC 89)</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des Chênes (</w:t>
      </w:r>
      <w:r w:rsidR="009641A2">
        <w:rPr>
          <w:rFonts w:ascii="Times New Roman" w:hAnsi="Times New Roman" w:cs="Times New Roman"/>
          <w:bCs/>
        </w:rPr>
        <w:t xml:space="preserve">VC 70 </w:t>
      </w:r>
      <w:r>
        <w:rPr>
          <w:rFonts w:ascii="Times New Roman" w:hAnsi="Times New Roman" w:cs="Times New Roman"/>
          <w:bCs/>
        </w:rPr>
        <w:t>de l’intersection VC 22 jusqu’à l’intersection RD 51)</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Résidence la Salle Franche</w:t>
      </w:r>
      <w:r w:rsidR="009E331F">
        <w:rPr>
          <w:rFonts w:ascii="Times New Roman" w:hAnsi="Times New Roman" w:cs="Times New Roman"/>
          <w:bCs/>
        </w:rPr>
        <w:t xml:space="preserve"> (VC 88)</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Châtaignier (RD 51 de l’intersection Mairie jusqu’à la sortie de l’agglomération)</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Lantic (RD 51 de la sortie de l’agglomération jusqu’à la limite communale)</w:t>
      </w:r>
    </w:p>
    <w:p w:rsidR="004C5E56" w:rsidRDefault="004C5E56"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du Quartier (VC 42)</w:t>
      </w:r>
    </w:p>
    <w:p w:rsidR="004C5E56"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Place de la Victoire </w:t>
      </w:r>
      <w:r w:rsidR="009E331F">
        <w:rPr>
          <w:rFonts w:ascii="Times New Roman" w:hAnsi="Times New Roman" w:cs="Times New Roman"/>
          <w:bCs/>
        </w:rPr>
        <w:t>(RD 21-VC 4)</w:t>
      </w:r>
    </w:p>
    <w:p w:rsidR="009D5FDD"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des Ecoles (RD 21 de la Place de la Victoire jusqu’à la Route de Plouha</w:t>
      </w:r>
      <w:r w:rsidR="009E331F">
        <w:rPr>
          <w:rFonts w:ascii="Times New Roman" w:hAnsi="Times New Roman" w:cs="Times New Roman"/>
          <w:bCs/>
        </w:rPr>
        <w:t xml:space="preserve"> et VC87)</w:t>
      </w:r>
    </w:p>
    <w:p w:rsidR="009D5FDD"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Route de Plouha (RD 21 </w:t>
      </w:r>
      <w:r w:rsidR="009E331F">
        <w:rPr>
          <w:rFonts w:ascii="Times New Roman" w:hAnsi="Times New Roman" w:cs="Times New Roman"/>
          <w:bCs/>
        </w:rPr>
        <w:t xml:space="preserve">– VC 68 </w:t>
      </w:r>
      <w:r>
        <w:rPr>
          <w:rFonts w:ascii="Times New Roman" w:hAnsi="Times New Roman" w:cs="Times New Roman"/>
          <w:bCs/>
        </w:rPr>
        <w:t xml:space="preserve">jusqu’au </w:t>
      </w:r>
      <w:proofErr w:type="spellStart"/>
      <w:r>
        <w:rPr>
          <w:rFonts w:ascii="Times New Roman" w:hAnsi="Times New Roman" w:cs="Times New Roman"/>
          <w:bCs/>
        </w:rPr>
        <w:t>rond point</w:t>
      </w:r>
      <w:proofErr w:type="spellEnd"/>
      <w:r>
        <w:rPr>
          <w:rFonts w:ascii="Times New Roman" w:hAnsi="Times New Roman" w:cs="Times New Roman"/>
          <w:bCs/>
        </w:rPr>
        <w:t xml:space="preserve"> du Carrefour</w:t>
      </w:r>
      <w:r w:rsidR="009E331F">
        <w:rPr>
          <w:rFonts w:ascii="Times New Roman" w:hAnsi="Times New Roman" w:cs="Times New Roman"/>
          <w:bCs/>
        </w:rPr>
        <w:t xml:space="preserve"> et VC 48</w:t>
      </w:r>
      <w:r>
        <w:rPr>
          <w:rFonts w:ascii="Times New Roman" w:hAnsi="Times New Roman" w:cs="Times New Roman"/>
          <w:bCs/>
        </w:rPr>
        <w:t>)</w:t>
      </w:r>
    </w:p>
    <w:p w:rsidR="009D5FDD"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Beaugouyen (RD 21 jusqu’à la limite communale)</w:t>
      </w:r>
    </w:p>
    <w:p w:rsidR="009D5FDD"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du Golf (VC 2 </w:t>
      </w:r>
      <w:r w:rsidR="00A01AED">
        <w:rPr>
          <w:rFonts w:ascii="Times New Roman" w:hAnsi="Times New Roman" w:cs="Times New Roman"/>
          <w:bCs/>
        </w:rPr>
        <w:t>VC 6</w:t>
      </w:r>
      <w:r w:rsidR="009E331F">
        <w:rPr>
          <w:rFonts w:ascii="Times New Roman" w:hAnsi="Times New Roman" w:cs="Times New Roman"/>
          <w:bCs/>
        </w:rPr>
        <w:t>,</w:t>
      </w:r>
      <w:r w:rsidR="00A01AED">
        <w:rPr>
          <w:rFonts w:ascii="Times New Roman" w:hAnsi="Times New Roman" w:cs="Times New Roman"/>
          <w:bCs/>
        </w:rPr>
        <w:t xml:space="preserve"> VC 7</w:t>
      </w:r>
      <w:r w:rsidR="009E331F">
        <w:rPr>
          <w:rFonts w:ascii="Times New Roman" w:hAnsi="Times New Roman" w:cs="Times New Roman"/>
          <w:bCs/>
        </w:rPr>
        <w:t>, V 100 et VC 52</w:t>
      </w:r>
      <w:r w:rsidR="00A01AED">
        <w:rPr>
          <w:rFonts w:ascii="Times New Roman" w:hAnsi="Times New Roman" w:cs="Times New Roman"/>
          <w:bCs/>
        </w:rPr>
        <w:t xml:space="preserve"> </w:t>
      </w:r>
      <w:r>
        <w:rPr>
          <w:rFonts w:ascii="Times New Roman" w:hAnsi="Times New Roman" w:cs="Times New Roman"/>
          <w:bCs/>
        </w:rPr>
        <w:t xml:space="preserve">intersection Rd 21 jusqu’à la RD </w:t>
      </w:r>
      <w:r w:rsidR="009E331F">
        <w:rPr>
          <w:rFonts w:ascii="Times New Roman" w:hAnsi="Times New Roman" w:cs="Times New Roman"/>
          <w:bCs/>
        </w:rPr>
        <w:t>121</w:t>
      </w:r>
      <w:r>
        <w:rPr>
          <w:rFonts w:ascii="Times New Roman" w:hAnsi="Times New Roman" w:cs="Times New Roman"/>
          <w:bCs/>
        </w:rPr>
        <w:t>)</w:t>
      </w:r>
    </w:p>
    <w:p w:rsidR="009D5FDD" w:rsidRDefault="009D5FD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du </w:t>
      </w:r>
      <w:proofErr w:type="spellStart"/>
      <w:r>
        <w:rPr>
          <w:rFonts w:ascii="Times New Roman" w:hAnsi="Times New Roman" w:cs="Times New Roman"/>
          <w:bCs/>
        </w:rPr>
        <w:t>Fresna</w:t>
      </w:r>
      <w:proofErr w:type="spellEnd"/>
      <w:r>
        <w:rPr>
          <w:rFonts w:ascii="Times New Roman" w:hAnsi="Times New Roman" w:cs="Times New Roman"/>
          <w:bCs/>
        </w:rPr>
        <w:t xml:space="preserve"> (VC 23 de l’intersection VC 2 jusqu’à la RD 51)</w:t>
      </w:r>
    </w:p>
    <w:p w:rsidR="009D5FD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des </w:t>
      </w:r>
      <w:proofErr w:type="spellStart"/>
      <w:r>
        <w:rPr>
          <w:rFonts w:ascii="Times New Roman" w:hAnsi="Times New Roman" w:cs="Times New Roman"/>
          <w:bCs/>
        </w:rPr>
        <w:t>Cévets</w:t>
      </w:r>
      <w:proofErr w:type="spellEnd"/>
      <w:r w:rsidR="009E331F">
        <w:rPr>
          <w:rFonts w:ascii="Times New Roman" w:hAnsi="Times New Roman" w:cs="Times New Roman"/>
          <w:bCs/>
        </w:rPr>
        <w:t xml:space="preserve"> (VC 86)</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des </w:t>
      </w:r>
      <w:proofErr w:type="spellStart"/>
      <w:r>
        <w:rPr>
          <w:rFonts w:ascii="Times New Roman" w:hAnsi="Times New Roman" w:cs="Times New Roman"/>
          <w:bCs/>
        </w:rPr>
        <w:t>Cévets</w:t>
      </w:r>
      <w:proofErr w:type="spellEnd"/>
      <w:r w:rsidR="009E331F">
        <w:rPr>
          <w:rFonts w:ascii="Times New Roman" w:hAnsi="Times New Roman" w:cs="Times New Roman"/>
          <w:bCs/>
        </w:rPr>
        <w:t xml:space="preserve"> </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Château d’Eau</w:t>
      </w:r>
      <w:r w:rsidR="009E331F">
        <w:rPr>
          <w:rFonts w:ascii="Times New Roman" w:hAnsi="Times New Roman" w:cs="Times New Roman"/>
          <w:bCs/>
        </w:rPr>
        <w:t xml:space="preserve"> (VC 86)</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du Château d’Eau</w:t>
      </w:r>
      <w:r w:rsidR="009E331F">
        <w:rPr>
          <w:rFonts w:ascii="Times New Roman" w:hAnsi="Times New Roman" w:cs="Times New Roman"/>
          <w:bCs/>
        </w:rPr>
        <w:t xml:space="preserve"> (VC 101)</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 la Ville Neuve (VC 2 de la Croix de </w:t>
      </w:r>
      <w:proofErr w:type="spellStart"/>
      <w:r>
        <w:rPr>
          <w:rFonts w:ascii="Times New Roman" w:hAnsi="Times New Roman" w:cs="Times New Roman"/>
          <w:bCs/>
        </w:rPr>
        <w:t>Méno</w:t>
      </w:r>
      <w:proofErr w:type="spellEnd"/>
      <w:r>
        <w:rPr>
          <w:rFonts w:ascii="Times New Roman" w:hAnsi="Times New Roman" w:cs="Times New Roman"/>
          <w:bCs/>
        </w:rPr>
        <w:t xml:space="preserve"> jusqu’à l’intersection VC 6 Rue du Courtil </w:t>
      </w:r>
      <w:proofErr w:type="spellStart"/>
      <w:r>
        <w:rPr>
          <w:rFonts w:ascii="Times New Roman" w:hAnsi="Times New Roman" w:cs="Times New Roman"/>
          <w:bCs/>
        </w:rPr>
        <w:t>Collin</w:t>
      </w:r>
      <w:proofErr w:type="spellEnd"/>
      <w:r>
        <w:rPr>
          <w:rFonts w:ascii="Times New Roman" w:hAnsi="Times New Roman" w:cs="Times New Roman"/>
          <w:bCs/>
        </w:rPr>
        <w:t>)</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Pont du Bouillon (VC 2</w:t>
      </w:r>
      <w:r w:rsidR="009E331F">
        <w:rPr>
          <w:rFonts w:ascii="Times New Roman" w:hAnsi="Times New Roman" w:cs="Times New Roman"/>
          <w:bCs/>
        </w:rPr>
        <w:t>, VC 57</w:t>
      </w:r>
      <w:r>
        <w:rPr>
          <w:rFonts w:ascii="Times New Roman" w:hAnsi="Times New Roman" w:cs="Times New Roman"/>
          <w:bCs/>
        </w:rPr>
        <w:t xml:space="preserve"> et VC 8 de l’intersection </w:t>
      </w:r>
      <w:r w:rsidR="009E331F">
        <w:rPr>
          <w:rFonts w:ascii="Times New Roman" w:hAnsi="Times New Roman" w:cs="Times New Roman"/>
          <w:bCs/>
        </w:rPr>
        <w:t>chemin d’exploitation</w:t>
      </w:r>
      <w:r>
        <w:rPr>
          <w:rFonts w:ascii="Times New Roman" w:hAnsi="Times New Roman" w:cs="Times New Roman"/>
          <w:bCs/>
        </w:rPr>
        <w:t xml:space="preserve"> jusqu’à la limite communale)</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de la Ville Es Marais</w:t>
      </w:r>
      <w:r w:rsidR="009E331F">
        <w:rPr>
          <w:rFonts w:ascii="Times New Roman" w:hAnsi="Times New Roman" w:cs="Times New Roman"/>
          <w:bCs/>
        </w:rPr>
        <w:t xml:space="preserve"> (VC 54)</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du Courtil </w:t>
      </w:r>
      <w:proofErr w:type="spellStart"/>
      <w:r>
        <w:rPr>
          <w:rFonts w:ascii="Times New Roman" w:hAnsi="Times New Roman" w:cs="Times New Roman"/>
          <w:bCs/>
        </w:rPr>
        <w:t>Collin</w:t>
      </w:r>
      <w:proofErr w:type="spellEnd"/>
      <w:r>
        <w:rPr>
          <w:rFonts w:ascii="Times New Roman" w:hAnsi="Times New Roman" w:cs="Times New Roman"/>
          <w:bCs/>
        </w:rPr>
        <w:t xml:space="preserve"> (VC 6)</w:t>
      </w:r>
    </w:p>
    <w:p w:rsidR="00A01AED" w:rsidRDefault="00A01AED"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Lavoir (VC 51 et VC 19 de l’intersection rue du Golf jusqu’à l’intersection RD 51)</w:t>
      </w:r>
    </w:p>
    <w:p w:rsidR="00A01AED" w:rsidRDefault="00BB7C9B"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Chemin de la</w:t>
      </w:r>
      <w:r w:rsidR="00A01AED">
        <w:rPr>
          <w:rFonts w:ascii="Times New Roman" w:hAnsi="Times New Roman" w:cs="Times New Roman"/>
          <w:bCs/>
        </w:rPr>
        <w:t xml:space="preserve"> Ville </w:t>
      </w:r>
      <w:proofErr w:type="spellStart"/>
      <w:r w:rsidR="00A01AED">
        <w:rPr>
          <w:rFonts w:ascii="Times New Roman" w:hAnsi="Times New Roman" w:cs="Times New Roman"/>
          <w:bCs/>
        </w:rPr>
        <w:t>Quimin</w:t>
      </w:r>
      <w:proofErr w:type="spellEnd"/>
      <w:r w:rsidR="00A01AED">
        <w:rPr>
          <w:rFonts w:ascii="Times New Roman" w:hAnsi="Times New Roman" w:cs="Times New Roman"/>
          <w:bCs/>
        </w:rPr>
        <w:t xml:space="preserve"> (VC 56 de l’intersection </w:t>
      </w:r>
      <w:r>
        <w:rPr>
          <w:rFonts w:ascii="Times New Roman" w:hAnsi="Times New Roman" w:cs="Times New Roman"/>
          <w:bCs/>
        </w:rPr>
        <w:t>RD 4 jusqu’à l’intersection avec la VC 2)</w:t>
      </w:r>
    </w:p>
    <w:p w:rsidR="00BB7C9B"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de la Ville d’</w:t>
      </w:r>
      <w:proofErr w:type="spellStart"/>
      <w:r>
        <w:rPr>
          <w:rFonts w:ascii="Times New Roman" w:hAnsi="Times New Roman" w:cs="Times New Roman"/>
          <w:bCs/>
        </w:rPr>
        <w:t>Ahaut</w:t>
      </w:r>
      <w:proofErr w:type="spellEnd"/>
      <w:r>
        <w:rPr>
          <w:rFonts w:ascii="Times New Roman" w:hAnsi="Times New Roman" w:cs="Times New Roman"/>
          <w:bCs/>
        </w:rPr>
        <w:t xml:space="preserve"> (VC 49)</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Saint-Maudez</w:t>
      </w:r>
      <w:r w:rsidR="009E331F">
        <w:rPr>
          <w:rFonts w:ascii="Times New Roman" w:hAnsi="Times New Roman" w:cs="Times New Roman"/>
          <w:bCs/>
        </w:rPr>
        <w:t xml:space="preserve"> (VC 2)</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 </w:t>
      </w:r>
      <w:proofErr w:type="spellStart"/>
      <w:r>
        <w:rPr>
          <w:rFonts w:ascii="Times New Roman" w:hAnsi="Times New Roman" w:cs="Times New Roman"/>
          <w:bCs/>
        </w:rPr>
        <w:t>Buhen</w:t>
      </w:r>
      <w:proofErr w:type="spellEnd"/>
      <w:r w:rsidR="009E331F">
        <w:rPr>
          <w:rFonts w:ascii="Times New Roman" w:hAnsi="Times New Roman" w:cs="Times New Roman"/>
          <w:bCs/>
        </w:rPr>
        <w:t xml:space="preserve"> (</w:t>
      </w:r>
      <w:proofErr w:type="spellStart"/>
      <w:r w:rsidR="009E331F">
        <w:rPr>
          <w:rFonts w:ascii="Times New Roman" w:hAnsi="Times New Roman" w:cs="Times New Roman"/>
          <w:bCs/>
        </w:rPr>
        <w:t>Vc</w:t>
      </w:r>
      <w:proofErr w:type="spellEnd"/>
      <w:r w:rsidR="009E331F">
        <w:rPr>
          <w:rFonts w:ascii="Times New Roman" w:hAnsi="Times New Roman" w:cs="Times New Roman"/>
          <w:bCs/>
        </w:rPr>
        <w:t xml:space="preserve"> 20 de l’intersection VC 8 et RD 121)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Avenue des Ajoncs d’Or</w:t>
      </w:r>
      <w:r w:rsidR="009E331F">
        <w:rPr>
          <w:rFonts w:ascii="Times New Roman" w:hAnsi="Times New Roman" w:cs="Times New Roman"/>
          <w:bCs/>
        </w:rPr>
        <w:t xml:space="preserve"> (RD 121)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Route de </w:t>
      </w:r>
      <w:proofErr w:type="spellStart"/>
      <w:r>
        <w:rPr>
          <w:rFonts w:ascii="Times New Roman" w:hAnsi="Times New Roman" w:cs="Times New Roman"/>
          <w:bCs/>
        </w:rPr>
        <w:t>Kergrain</w:t>
      </w:r>
      <w:proofErr w:type="spellEnd"/>
      <w:r w:rsidR="009E331F">
        <w:rPr>
          <w:rFonts w:ascii="Times New Roman" w:hAnsi="Times New Roman" w:cs="Times New Roman"/>
          <w:bCs/>
        </w:rPr>
        <w:t xml:space="preserve"> (VC 3 de l’intersection VC 2 jusqu’à RD 9)</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Le Grand </w:t>
      </w:r>
      <w:proofErr w:type="spellStart"/>
      <w:r>
        <w:rPr>
          <w:rFonts w:ascii="Times New Roman" w:hAnsi="Times New Roman" w:cs="Times New Roman"/>
          <w:bCs/>
        </w:rPr>
        <w:t>Kergrain</w:t>
      </w:r>
      <w:proofErr w:type="spellEnd"/>
      <w:r w:rsidR="009E331F">
        <w:rPr>
          <w:rFonts w:ascii="Times New Roman" w:hAnsi="Times New Roman" w:cs="Times New Roman"/>
          <w:bCs/>
        </w:rPr>
        <w:t xml:space="preserve"> (VC 9, VC 29, VC 59 et VC 106 de l’intersection VC 3 jusqu’à RD 121)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w:t>
      </w:r>
      <w:proofErr w:type="spellStart"/>
      <w:r>
        <w:rPr>
          <w:rFonts w:ascii="Times New Roman" w:hAnsi="Times New Roman" w:cs="Times New Roman"/>
          <w:bCs/>
        </w:rPr>
        <w:t>Kergrain</w:t>
      </w:r>
      <w:proofErr w:type="spellEnd"/>
      <w:r w:rsidR="00820198">
        <w:rPr>
          <w:rFonts w:ascii="Times New Roman" w:hAnsi="Times New Roman" w:cs="Times New Roman"/>
          <w:bCs/>
        </w:rPr>
        <w:t xml:space="preserve"> (VC 65)</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l’Epinette</w:t>
      </w:r>
      <w:r w:rsidR="00820198">
        <w:rPr>
          <w:rFonts w:ascii="Times New Roman" w:hAnsi="Times New Roman" w:cs="Times New Roman"/>
          <w:bCs/>
        </w:rPr>
        <w:t xml:space="preserve"> (VC 90 et VC 91)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Bringolo</w:t>
      </w:r>
      <w:r w:rsidR="00820198">
        <w:rPr>
          <w:rFonts w:ascii="Times New Roman" w:hAnsi="Times New Roman" w:cs="Times New Roman"/>
          <w:bCs/>
        </w:rPr>
        <w:t xml:space="preserve"> (VC 34)</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Croix Bleue</w:t>
      </w:r>
      <w:r w:rsidR="00820198">
        <w:rPr>
          <w:rFonts w:ascii="Times New Roman" w:hAnsi="Times New Roman" w:cs="Times New Roman"/>
          <w:bCs/>
        </w:rPr>
        <w:t xml:space="preserve"> (VC 92)</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Ville Sault</w:t>
      </w:r>
      <w:r w:rsidR="00820198">
        <w:rPr>
          <w:rFonts w:ascii="Times New Roman" w:hAnsi="Times New Roman" w:cs="Times New Roman"/>
          <w:bCs/>
        </w:rPr>
        <w:t xml:space="preserve"> (VC 12 – VC 33)</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lastRenderedPageBreak/>
        <w:t>Le Pont Es Marais</w:t>
      </w:r>
      <w:r w:rsidR="00820198">
        <w:rPr>
          <w:rFonts w:ascii="Times New Roman" w:hAnsi="Times New Roman" w:cs="Times New Roman"/>
          <w:bCs/>
        </w:rPr>
        <w:t xml:space="preserve"> (VC 13, VC 63 et VC 64)</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Saint-Maurice</w:t>
      </w:r>
      <w:r w:rsidR="00820198">
        <w:rPr>
          <w:rFonts w:ascii="Times New Roman" w:hAnsi="Times New Roman" w:cs="Times New Roman"/>
          <w:bCs/>
        </w:rPr>
        <w:t xml:space="preserve"> (VC 21)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Saint-Maurice</w:t>
      </w:r>
      <w:r w:rsidR="00820198">
        <w:rPr>
          <w:rFonts w:ascii="Times New Roman" w:hAnsi="Times New Roman" w:cs="Times New Roman"/>
          <w:bCs/>
        </w:rPr>
        <w:t xml:space="preserve"> (VC 32)</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la Ville </w:t>
      </w:r>
      <w:proofErr w:type="spellStart"/>
      <w:r>
        <w:rPr>
          <w:rFonts w:ascii="Times New Roman" w:hAnsi="Times New Roman" w:cs="Times New Roman"/>
          <w:bCs/>
        </w:rPr>
        <w:t>Hellio</w:t>
      </w:r>
      <w:proofErr w:type="spellEnd"/>
      <w:r w:rsidR="00820198">
        <w:rPr>
          <w:rFonts w:ascii="Times New Roman" w:hAnsi="Times New Roman" w:cs="Times New Roman"/>
          <w:bCs/>
        </w:rPr>
        <w:t xml:space="preserve"> (VC 31)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Paix</w:t>
      </w:r>
      <w:r w:rsidR="00820198">
        <w:rPr>
          <w:rFonts w:ascii="Times New Roman" w:hAnsi="Times New Roman" w:cs="Times New Roman"/>
          <w:bCs/>
        </w:rPr>
        <w:t xml:space="preserve"> (RD 51)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du Verger</w:t>
      </w:r>
      <w:r w:rsidR="00820198">
        <w:rPr>
          <w:rFonts w:ascii="Times New Roman" w:hAnsi="Times New Roman" w:cs="Times New Roman"/>
          <w:bCs/>
        </w:rPr>
        <w:t xml:space="preserve"> (RD 51)</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Venelle du Verger</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 la Ville </w:t>
      </w:r>
      <w:proofErr w:type="spellStart"/>
      <w:r>
        <w:rPr>
          <w:rFonts w:ascii="Times New Roman" w:hAnsi="Times New Roman" w:cs="Times New Roman"/>
          <w:bCs/>
        </w:rPr>
        <w:t>Quinio</w:t>
      </w:r>
      <w:proofErr w:type="spellEnd"/>
      <w:r w:rsidR="00820198">
        <w:rPr>
          <w:rFonts w:ascii="Times New Roman" w:hAnsi="Times New Roman" w:cs="Times New Roman"/>
          <w:bCs/>
        </w:rPr>
        <w:t xml:space="preserve"> (RD 51, VC 67, VC 78 et VC 105)</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la Ville </w:t>
      </w:r>
      <w:proofErr w:type="spellStart"/>
      <w:r>
        <w:rPr>
          <w:rFonts w:ascii="Times New Roman" w:hAnsi="Times New Roman" w:cs="Times New Roman"/>
          <w:bCs/>
        </w:rPr>
        <w:t>Quinio</w:t>
      </w:r>
      <w:proofErr w:type="spellEnd"/>
      <w:r w:rsidR="00820198">
        <w:rPr>
          <w:rFonts w:ascii="Times New Roman" w:hAnsi="Times New Roman" w:cs="Times New Roman"/>
          <w:bCs/>
        </w:rPr>
        <w:t xml:space="preserve"> (VC 66)</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Saint-Barnabé</w:t>
      </w:r>
      <w:r w:rsidR="00A07F4D">
        <w:rPr>
          <w:rFonts w:ascii="Times New Roman" w:hAnsi="Times New Roman" w:cs="Times New Roman"/>
          <w:bCs/>
        </w:rPr>
        <w:t xml:space="preserve"> (VC 1 intersection RD 51 jusqu’à intersection RD 9)</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La Ville Dom Rolland</w:t>
      </w:r>
      <w:r w:rsidR="00820198">
        <w:rPr>
          <w:rFonts w:ascii="Times New Roman" w:hAnsi="Times New Roman" w:cs="Times New Roman"/>
          <w:bCs/>
        </w:rPr>
        <w:t xml:space="preserve"> (VC 178 et VC 69)</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Moulin Veil</w:t>
      </w:r>
      <w:r w:rsidR="00820198">
        <w:rPr>
          <w:rFonts w:ascii="Times New Roman" w:hAnsi="Times New Roman" w:cs="Times New Roman"/>
          <w:bCs/>
        </w:rPr>
        <w:t xml:space="preserve"> (VC 17)</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du Moulin Veil</w:t>
      </w:r>
      <w:r w:rsidR="00820198">
        <w:rPr>
          <w:rFonts w:ascii="Times New Roman" w:hAnsi="Times New Roman" w:cs="Times New Roman"/>
          <w:bCs/>
        </w:rPr>
        <w:t xml:space="preserve"> (VC 36)</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Es Denis</w:t>
      </w:r>
      <w:r w:rsidR="00820198">
        <w:rPr>
          <w:rFonts w:ascii="Times New Roman" w:hAnsi="Times New Roman" w:cs="Times New Roman"/>
          <w:bCs/>
        </w:rPr>
        <w:t xml:space="preserve"> (VC 35)</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Résidence Saint-Barnabé</w:t>
      </w:r>
      <w:r w:rsidR="00820198">
        <w:rPr>
          <w:rFonts w:ascii="Times New Roman" w:hAnsi="Times New Roman" w:cs="Times New Roman"/>
          <w:bCs/>
        </w:rPr>
        <w:t xml:space="preserve"> (VC 95)</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Saint-Barnabé</w:t>
      </w:r>
      <w:r w:rsidR="00820198">
        <w:rPr>
          <w:rFonts w:ascii="Times New Roman" w:hAnsi="Times New Roman" w:cs="Times New Roman"/>
          <w:bCs/>
        </w:rPr>
        <w:t xml:space="preserve"> (VC 37)</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 la Ville </w:t>
      </w:r>
      <w:proofErr w:type="spellStart"/>
      <w:r>
        <w:rPr>
          <w:rFonts w:ascii="Times New Roman" w:hAnsi="Times New Roman" w:cs="Times New Roman"/>
          <w:bCs/>
        </w:rPr>
        <w:t>Gallio</w:t>
      </w:r>
      <w:proofErr w:type="spellEnd"/>
      <w:r w:rsidR="00820198">
        <w:rPr>
          <w:rFonts w:ascii="Times New Roman" w:hAnsi="Times New Roman" w:cs="Times New Roman"/>
          <w:bCs/>
        </w:rPr>
        <w:t xml:space="preserve"> (VC 11 de l’</w:t>
      </w:r>
      <w:proofErr w:type="spellStart"/>
      <w:r w:rsidR="00820198">
        <w:rPr>
          <w:rFonts w:ascii="Times New Roman" w:hAnsi="Times New Roman" w:cs="Times New Roman"/>
          <w:bCs/>
        </w:rPr>
        <w:t>interection</w:t>
      </w:r>
      <w:proofErr w:type="spellEnd"/>
      <w:r w:rsidR="00820198">
        <w:rPr>
          <w:rFonts w:ascii="Times New Roman" w:hAnsi="Times New Roman" w:cs="Times New Roman"/>
          <w:bCs/>
        </w:rPr>
        <w:t xml:space="preserve"> RD 9 jusqu’à l’intersection VC 84)</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de la Ville </w:t>
      </w:r>
      <w:proofErr w:type="spellStart"/>
      <w:r>
        <w:rPr>
          <w:rFonts w:ascii="Times New Roman" w:hAnsi="Times New Roman" w:cs="Times New Roman"/>
          <w:bCs/>
        </w:rPr>
        <w:t>Gallio</w:t>
      </w:r>
      <w:proofErr w:type="spellEnd"/>
      <w:r w:rsidR="00820198">
        <w:rPr>
          <w:rFonts w:ascii="Times New Roman" w:hAnsi="Times New Roman" w:cs="Times New Roman"/>
          <w:bCs/>
        </w:rPr>
        <w:t xml:space="preserve"> (VC 80)</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Moulin de Merlet</w:t>
      </w:r>
      <w:r w:rsidR="00820198">
        <w:rPr>
          <w:rFonts w:ascii="Times New Roman" w:hAnsi="Times New Roman" w:cs="Times New Roman"/>
          <w:bCs/>
        </w:rPr>
        <w:t xml:space="preserve"> (VC 84)</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Clos de Pierre</w:t>
      </w:r>
      <w:r w:rsidR="00820198">
        <w:rPr>
          <w:rFonts w:ascii="Times New Roman" w:hAnsi="Times New Roman" w:cs="Times New Roman"/>
          <w:bCs/>
        </w:rPr>
        <w:t xml:space="preserve"> (VC 87)</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Charles Le Goffic</w:t>
      </w:r>
      <w:r w:rsidR="00820198">
        <w:rPr>
          <w:rFonts w:ascii="Times New Roman" w:hAnsi="Times New Roman" w:cs="Times New Roman"/>
          <w:bCs/>
        </w:rPr>
        <w:t xml:space="preserve"> (VC 85)</w:t>
      </w:r>
    </w:p>
    <w:p w:rsidR="00436A25" w:rsidRDefault="00436A2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Clos du Roy</w:t>
      </w:r>
      <w:r w:rsidR="00820198">
        <w:rPr>
          <w:rFonts w:ascii="Times New Roman" w:hAnsi="Times New Roman" w:cs="Times New Roman"/>
          <w:bCs/>
        </w:rPr>
        <w:t xml:space="preserve"> (VC 83)</w:t>
      </w:r>
    </w:p>
    <w:p w:rsidR="00436A25"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Grand Pré</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des 3 Frères </w:t>
      </w:r>
      <w:proofErr w:type="spellStart"/>
      <w:r>
        <w:rPr>
          <w:rFonts w:ascii="Times New Roman" w:hAnsi="Times New Roman" w:cs="Times New Roman"/>
          <w:bCs/>
        </w:rPr>
        <w:t>Salaun</w:t>
      </w:r>
      <w:proofErr w:type="spellEnd"/>
      <w:r w:rsidR="00820198">
        <w:rPr>
          <w:rFonts w:ascii="Times New Roman" w:hAnsi="Times New Roman" w:cs="Times New Roman"/>
          <w:bCs/>
        </w:rPr>
        <w:t xml:space="preserve"> (RD 9)</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Le Clos de la </w:t>
      </w:r>
      <w:proofErr w:type="spellStart"/>
      <w:r>
        <w:rPr>
          <w:rFonts w:ascii="Times New Roman" w:hAnsi="Times New Roman" w:cs="Times New Roman"/>
          <w:bCs/>
        </w:rPr>
        <w:t>Jasnière</w:t>
      </w:r>
      <w:proofErr w:type="spellEnd"/>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Rue de </w:t>
      </w:r>
      <w:proofErr w:type="spellStart"/>
      <w:r>
        <w:rPr>
          <w:rFonts w:ascii="Times New Roman" w:hAnsi="Times New Roman" w:cs="Times New Roman"/>
          <w:bCs/>
        </w:rPr>
        <w:t>Kergalio</w:t>
      </w:r>
      <w:proofErr w:type="spellEnd"/>
      <w:r w:rsidR="00820198">
        <w:rPr>
          <w:rFonts w:ascii="Times New Roman" w:hAnsi="Times New Roman" w:cs="Times New Roman"/>
          <w:bCs/>
        </w:rPr>
        <w:t xml:space="preserve"> (VC 38, VC 39 et VC 81)</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Résidence le Clos de </w:t>
      </w:r>
      <w:proofErr w:type="spellStart"/>
      <w:r>
        <w:rPr>
          <w:rFonts w:ascii="Times New Roman" w:hAnsi="Times New Roman" w:cs="Times New Roman"/>
          <w:bCs/>
        </w:rPr>
        <w:t>Kérestidet</w:t>
      </w:r>
      <w:proofErr w:type="spellEnd"/>
      <w:r w:rsidR="00820198">
        <w:rPr>
          <w:rFonts w:ascii="Times New Roman" w:hAnsi="Times New Roman" w:cs="Times New Roman"/>
          <w:bCs/>
        </w:rPr>
        <w:t xml:space="preserve"> (VC 73)</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Chemin du Moulin de Rolland</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Chemin de </w:t>
      </w:r>
      <w:proofErr w:type="spellStart"/>
      <w:r>
        <w:rPr>
          <w:rFonts w:ascii="Times New Roman" w:hAnsi="Times New Roman" w:cs="Times New Roman"/>
          <w:bCs/>
        </w:rPr>
        <w:t>Gâcon</w:t>
      </w:r>
      <w:proofErr w:type="spellEnd"/>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Beauvoir</w:t>
      </w:r>
      <w:r w:rsidR="00820198">
        <w:rPr>
          <w:rFonts w:ascii="Times New Roman" w:hAnsi="Times New Roman" w:cs="Times New Roman"/>
          <w:bCs/>
        </w:rPr>
        <w:t xml:space="preserve"> (VC 24)</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Moulin Neuf</w:t>
      </w:r>
      <w:r w:rsidR="00820198">
        <w:rPr>
          <w:rFonts w:ascii="Times New Roman" w:hAnsi="Times New Roman" w:cs="Times New Roman"/>
          <w:bCs/>
        </w:rPr>
        <w:t xml:space="preserve"> (VC 24)</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Saint-Quay-Portrieux</w:t>
      </w:r>
      <w:r w:rsidR="00820198">
        <w:rPr>
          <w:rFonts w:ascii="Times New Roman" w:hAnsi="Times New Roman" w:cs="Times New Roman"/>
          <w:bCs/>
        </w:rPr>
        <w:t xml:space="preserve"> (RD 133 et VC 40)</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Le Pont Morvan</w:t>
      </w:r>
      <w:r w:rsidR="00820198">
        <w:rPr>
          <w:rFonts w:ascii="Times New Roman" w:hAnsi="Times New Roman" w:cs="Times New Roman"/>
          <w:bCs/>
        </w:rPr>
        <w:t xml:space="preserve"> (VC 14)</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de l’Abattoir</w:t>
      </w:r>
      <w:r w:rsidR="00820198">
        <w:rPr>
          <w:rFonts w:ascii="Times New Roman" w:hAnsi="Times New Roman" w:cs="Times New Roman"/>
          <w:bCs/>
        </w:rPr>
        <w:t xml:space="preserve"> (VC 41)</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des Saules</w:t>
      </w:r>
      <w:r w:rsidR="00820198">
        <w:rPr>
          <w:rFonts w:ascii="Times New Roman" w:hAnsi="Times New Roman" w:cs="Times New Roman"/>
          <w:bCs/>
        </w:rPr>
        <w:t xml:space="preserve"> (VC 62)</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du Stade</w:t>
      </w:r>
      <w:r w:rsidR="00820198">
        <w:rPr>
          <w:rFonts w:ascii="Times New Roman" w:hAnsi="Times New Roman" w:cs="Times New Roman"/>
          <w:bCs/>
        </w:rPr>
        <w:t xml:space="preserve"> (VC 93)</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Fontaine</w:t>
      </w:r>
      <w:r w:rsidR="00820198">
        <w:rPr>
          <w:rFonts w:ascii="Times New Roman" w:hAnsi="Times New Roman" w:cs="Times New Roman"/>
          <w:bCs/>
        </w:rPr>
        <w:t xml:space="preserve"> (RD 133)</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l’Eglise</w:t>
      </w:r>
      <w:r w:rsidR="00820198">
        <w:rPr>
          <w:rFonts w:ascii="Times New Roman" w:hAnsi="Times New Roman" w:cs="Times New Roman"/>
          <w:bCs/>
        </w:rPr>
        <w:t xml:space="preserve"> (VC 94)</w:t>
      </w:r>
    </w:p>
    <w:p w:rsidR="00436A25"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la Lande</w:t>
      </w:r>
      <w:r w:rsidR="00820198">
        <w:rPr>
          <w:rFonts w:ascii="Times New Roman" w:hAnsi="Times New Roman" w:cs="Times New Roman"/>
          <w:bCs/>
        </w:rPr>
        <w:t xml:space="preserve"> (RD 9 et VC 71)</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du Tertre à Loup</w:t>
      </w:r>
      <w:r w:rsidR="00820198">
        <w:rPr>
          <w:rFonts w:ascii="Times New Roman" w:hAnsi="Times New Roman" w:cs="Times New Roman"/>
          <w:bCs/>
        </w:rPr>
        <w:t xml:space="preserve"> (VC 79)</w:t>
      </w:r>
    </w:p>
    <w:p w:rsidR="004B0ECC" w:rsidRDefault="004B0ECC"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Route de la Chapelle Saint-Barnabé </w:t>
      </w:r>
      <w:r w:rsidR="00820198">
        <w:rPr>
          <w:rFonts w:ascii="Times New Roman" w:hAnsi="Times New Roman" w:cs="Times New Roman"/>
          <w:bCs/>
        </w:rPr>
        <w:t>(RD 9 et VC 104)</w:t>
      </w:r>
    </w:p>
    <w:p w:rsidR="004B0ECC"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de la Bourdonnière</w:t>
      </w:r>
      <w:r w:rsidR="00A07F4D">
        <w:rPr>
          <w:rFonts w:ascii="Times New Roman" w:hAnsi="Times New Roman" w:cs="Times New Roman"/>
          <w:bCs/>
        </w:rPr>
        <w:t xml:space="preserve"> (VC 10</w:t>
      </w:r>
      <w:r w:rsidR="00820198">
        <w:rPr>
          <w:rFonts w:ascii="Times New Roman" w:hAnsi="Times New Roman" w:cs="Times New Roman"/>
          <w:bCs/>
        </w:rPr>
        <w:t>, VC 77 et VC 102</w:t>
      </w:r>
      <w:r w:rsidR="00A07F4D">
        <w:rPr>
          <w:rFonts w:ascii="Times New Roman" w:hAnsi="Times New Roman" w:cs="Times New Roman"/>
          <w:bCs/>
        </w:rPr>
        <w:t>)</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Rue du Carrefour</w:t>
      </w:r>
      <w:r w:rsidR="00820198">
        <w:rPr>
          <w:rFonts w:ascii="Times New Roman" w:hAnsi="Times New Roman" w:cs="Times New Roman"/>
          <w:bCs/>
        </w:rPr>
        <w:t xml:space="preserve"> (RD 9)</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Le Clos Fleuri</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de Beaugouyen</w:t>
      </w:r>
      <w:r w:rsidR="00A07F4D">
        <w:rPr>
          <w:rFonts w:ascii="Times New Roman" w:hAnsi="Times New Roman" w:cs="Times New Roman"/>
          <w:bCs/>
        </w:rPr>
        <w:t xml:space="preserve"> (VC 76)</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Impasse de l’Eau Vive</w:t>
      </w:r>
      <w:r w:rsidR="00820198">
        <w:rPr>
          <w:rFonts w:ascii="Times New Roman" w:hAnsi="Times New Roman" w:cs="Times New Roman"/>
          <w:bCs/>
        </w:rPr>
        <w:t xml:space="preserve"> (VC 30)</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Route de la Ville </w:t>
      </w:r>
      <w:proofErr w:type="spellStart"/>
      <w:r>
        <w:rPr>
          <w:rFonts w:ascii="Times New Roman" w:hAnsi="Times New Roman" w:cs="Times New Roman"/>
          <w:bCs/>
        </w:rPr>
        <w:t>Hellio</w:t>
      </w:r>
      <w:proofErr w:type="spellEnd"/>
      <w:r w:rsidR="00820198">
        <w:rPr>
          <w:rFonts w:ascii="Times New Roman" w:hAnsi="Times New Roman" w:cs="Times New Roman"/>
          <w:bCs/>
        </w:rPr>
        <w:t xml:space="preserve"> (RD 9)</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du Bois </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Route de </w:t>
      </w:r>
      <w:proofErr w:type="spellStart"/>
      <w:r>
        <w:rPr>
          <w:rFonts w:ascii="Times New Roman" w:hAnsi="Times New Roman" w:cs="Times New Roman"/>
          <w:bCs/>
        </w:rPr>
        <w:t>Bobihen</w:t>
      </w:r>
      <w:proofErr w:type="spellEnd"/>
      <w:r w:rsidR="00820198">
        <w:rPr>
          <w:rFonts w:ascii="Times New Roman" w:hAnsi="Times New Roman" w:cs="Times New Roman"/>
          <w:bCs/>
        </w:rPr>
        <w:t xml:space="preserve"> (VC 103, VC 15, VC 16, VC 74 et VC 75)</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Route de Pléguien</w:t>
      </w:r>
      <w:r w:rsidR="00820198">
        <w:rPr>
          <w:rFonts w:ascii="Times New Roman" w:hAnsi="Times New Roman" w:cs="Times New Roman"/>
          <w:bCs/>
        </w:rPr>
        <w:t xml:space="preserve"> (RD 9)</w:t>
      </w:r>
    </w:p>
    <w:p w:rsidR="00293E95" w:rsidRDefault="00293E95" w:rsidP="00E825B0">
      <w:pPr>
        <w:pStyle w:val="Paragraphedeliste"/>
        <w:numPr>
          <w:ilvl w:val="0"/>
          <w:numId w:val="39"/>
        </w:numPr>
        <w:jc w:val="both"/>
        <w:rPr>
          <w:rFonts w:ascii="Times New Roman" w:hAnsi="Times New Roman" w:cs="Times New Roman"/>
          <w:bCs/>
        </w:rPr>
      </w:pPr>
      <w:r>
        <w:rPr>
          <w:rFonts w:ascii="Times New Roman" w:hAnsi="Times New Roman" w:cs="Times New Roman"/>
          <w:bCs/>
        </w:rPr>
        <w:t xml:space="preserve">Impasse du </w:t>
      </w:r>
      <w:proofErr w:type="spellStart"/>
      <w:r>
        <w:rPr>
          <w:rFonts w:ascii="Times New Roman" w:hAnsi="Times New Roman" w:cs="Times New Roman"/>
          <w:bCs/>
        </w:rPr>
        <w:t>Roha</w:t>
      </w:r>
      <w:proofErr w:type="spellEnd"/>
      <w:r w:rsidR="00820198">
        <w:rPr>
          <w:rFonts w:ascii="Times New Roman" w:hAnsi="Times New Roman" w:cs="Times New Roman"/>
          <w:bCs/>
        </w:rPr>
        <w:t xml:space="preserve"> (VC 28)</w:t>
      </w:r>
    </w:p>
    <w:p w:rsidR="00F63652" w:rsidRPr="00F63652" w:rsidRDefault="00F63652" w:rsidP="00F63652">
      <w:pPr>
        <w:jc w:val="both"/>
        <w:rPr>
          <w:rFonts w:ascii="Times New Roman" w:hAnsi="Times New Roman" w:cs="Times New Roman"/>
          <w:bCs/>
        </w:rPr>
      </w:pPr>
    </w:p>
    <w:p w:rsidR="002966F0" w:rsidRDefault="002966F0" w:rsidP="002966F0">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w:t>
      </w:r>
      <w:r>
        <w:rPr>
          <w:rFonts w:ascii="Times New Roman" w:hAnsi="Times New Roman" w:cs="Times New Roman"/>
          <w:b/>
          <w:bCs/>
          <w:color w:val="990000"/>
          <w:u w:val="single"/>
        </w:rPr>
        <w:t>10 Adhésion groupement commandes pour la fourniture et/ou la pose de panneaux de signalisation verticale (de police, temporaires, directionnels)</w:t>
      </w:r>
    </w:p>
    <w:p w:rsidR="00D3612D" w:rsidRDefault="00D3612D" w:rsidP="00D3612D">
      <w:pPr>
        <w:tabs>
          <w:tab w:val="left" w:pos="3024"/>
        </w:tabs>
        <w:spacing w:line="240" w:lineRule="atLeast"/>
        <w:jc w:val="both"/>
        <w:rPr>
          <w:rFonts w:ascii="Times New Roman" w:hAnsi="Times New Roman" w:cs="Times New Roman"/>
        </w:rPr>
      </w:pP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Dans le cadre de son projet de territoire, Saint-Brieuc Armor Agglomération a décidé d’engager des actions de mutualisation qui permettent notamment de rationaliser les dépenses publiques.</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Au titre de ces actions</w:t>
      </w:r>
      <w:r>
        <w:rPr>
          <w:rFonts w:ascii="Times New Roman" w:hAnsi="Times New Roman" w:cs="Times New Roman"/>
        </w:rPr>
        <w:t>,</w:t>
      </w:r>
      <w:r w:rsidRPr="00167FD3">
        <w:rPr>
          <w:rFonts w:ascii="Times New Roman" w:hAnsi="Times New Roman" w:cs="Times New Roman"/>
        </w:rPr>
        <w:t xml:space="preserve"> figure la mise en place de groupements de commandes, dont l’objectif est la coordination et le regroupement des achats de plusieurs acheteurs afin de permettre des effets d'économie d'échelle et une mutualisation des procédures de passation des marchés.</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Un groupe de travail constitué de représentants de différentes communes du territoire a ainsi validé le principe de la mise en place d’un groupement de commandes pour la fourniture et/ou la pose de panneaux de signalisation verticale (panneaux de police, panneaux temporaires et panneaux directionnels).</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 xml:space="preserve">Saint-Brieuc Armor Agglomération s'est proposée pour assurer le rôle de </w:t>
      </w:r>
      <w:proofErr w:type="spellStart"/>
      <w:r w:rsidRPr="00167FD3">
        <w:rPr>
          <w:rFonts w:ascii="Times New Roman" w:hAnsi="Times New Roman" w:cs="Times New Roman"/>
        </w:rPr>
        <w:t>coordonateur</w:t>
      </w:r>
      <w:proofErr w:type="spellEnd"/>
      <w:r w:rsidRPr="00167FD3">
        <w:rPr>
          <w:rFonts w:ascii="Times New Roman" w:hAnsi="Times New Roman" w:cs="Times New Roman"/>
        </w:rPr>
        <w:t xml:space="preserve"> du groupement.</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Un groupement de commandes pour la signalisation verticale (police et temporaire) est déjà en place sur le territoire de l’agglomération. Il prend fin en octobre 2018. L’idée serait de relancer ce groupement de commandes en y incluant un troisième lot, la fourniture et/ou la pose de signalisation directionnelle.</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 xml:space="preserve">Chacune des communes de l'agglomération </w:t>
      </w:r>
      <w:r>
        <w:rPr>
          <w:rFonts w:ascii="Times New Roman" w:hAnsi="Times New Roman" w:cs="Times New Roman"/>
        </w:rPr>
        <w:t>a</w:t>
      </w:r>
      <w:r w:rsidRPr="00167FD3">
        <w:rPr>
          <w:rFonts w:ascii="Times New Roman" w:hAnsi="Times New Roman" w:cs="Times New Roman"/>
        </w:rPr>
        <w:t xml:space="preserve"> été interrogée sur l'estimation de </w:t>
      </w:r>
      <w:r>
        <w:rPr>
          <w:rFonts w:ascii="Times New Roman" w:hAnsi="Times New Roman" w:cs="Times New Roman"/>
        </w:rPr>
        <w:t>ses</w:t>
      </w:r>
      <w:r w:rsidRPr="00167FD3">
        <w:rPr>
          <w:rFonts w:ascii="Times New Roman" w:hAnsi="Times New Roman" w:cs="Times New Roman"/>
        </w:rPr>
        <w:t xml:space="preserve"> besoins en panneaux de signalisation verticale et sollicitées pour adhérer au futur groupement.</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L’ordonnance n°2015-899 du 23 juillet 2015, ratifiée par la loi du 9 décembre 2015, dans son article 28-II, précise qu’un groupement de commandes est nécessairement constitué par une convention constitutive que chaque membre est tenu de signer. Cette convention constitutive doit définir les règles de fonctionnement du groupement.</w:t>
      </w:r>
    </w:p>
    <w:p w:rsidR="00D3612D"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La formule de groupement choisie ici est celle où le coordonnateur (Saint-Brieuc Armor Agglomération) assurera la signature et la notification du marché au nom de l’ensemble des membres du groupement, chaque collectivité membre du groupement, pour les besoins qui lui sont propres, s’assurant de son exécution.</w:t>
      </w:r>
    </w:p>
    <w:p w:rsidR="00D3612D" w:rsidRPr="00584BA7" w:rsidRDefault="00D3612D" w:rsidP="00D3612D">
      <w:pPr>
        <w:jc w:val="both"/>
        <w:rPr>
          <w:rFonts w:ascii="Times New Roman" w:hAnsi="Times New Roman" w:cs="Times New Roman"/>
          <w:bCs/>
        </w:rPr>
      </w:pPr>
      <w:r w:rsidRPr="00584BA7">
        <w:rPr>
          <w:rFonts w:ascii="Times New Roman" w:hAnsi="Times New Roman" w:cs="Times New Roman"/>
          <w:bCs/>
        </w:rPr>
        <w:t>Compte tenu de la difficile estimation des besoins de chaque membre du groupement, le marché sera passé sous la forme d’un accord cadre à bons de commande, sans minimum ni maximum.</w:t>
      </w:r>
    </w:p>
    <w:p w:rsidR="00D3612D"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Chaque membre adhère au groupement de commandes en adoptant la convention constitutive par délibération de son assemblée délibérante ou par toute décision de l’instance autorisée.</w:t>
      </w:r>
    </w:p>
    <w:p w:rsidR="00D3612D" w:rsidRPr="00584BA7" w:rsidRDefault="00D3612D" w:rsidP="00D3612D">
      <w:pPr>
        <w:jc w:val="both"/>
        <w:rPr>
          <w:rFonts w:ascii="Times New Roman" w:hAnsi="Times New Roman" w:cs="Times New Roman"/>
          <w:bCs/>
        </w:rPr>
      </w:pPr>
      <w:r w:rsidRPr="00584BA7">
        <w:rPr>
          <w:rFonts w:ascii="Times New Roman" w:hAnsi="Times New Roman" w:cs="Times New Roman"/>
          <w:bCs/>
        </w:rPr>
        <w:t>La présente convention est valable pour la durée d’exécution du marché qui ne pourra dépasser trois ans.</w:t>
      </w:r>
      <w:r w:rsidR="00F271D7">
        <w:rPr>
          <w:rFonts w:ascii="Times New Roman" w:hAnsi="Times New Roman" w:cs="Times New Roman"/>
          <w:bCs/>
        </w:rPr>
        <w:t xml:space="preserve"> Seuls les frais de publication des avis de publicité seront répartis entre les différentes communes.</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Le groupement est constitué en vue de lancer une consultation, sur la base d’un dossier de consultation commun, afin d’acquérir et/ou de poser des panneaux de signalisation verticale (de police, temporaires, directionnels).</w:t>
      </w:r>
    </w:p>
    <w:p w:rsidR="00D3612D" w:rsidRPr="00167FD3" w:rsidRDefault="00D3612D" w:rsidP="00D3612D">
      <w:pPr>
        <w:tabs>
          <w:tab w:val="left" w:pos="3024"/>
        </w:tabs>
        <w:spacing w:line="240" w:lineRule="atLeast"/>
        <w:jc w:val="both"/>
        <w:rPr>
          <w:rFonts w:ascii="Times New Roman" w:hAnsi="Times New Roman" w:cs="Times New Roman"/>
        </w:rPr>
      </w:pPr>
      <w:r w:rsidRPr="00167FD3">
        <w:rPr>
          <w:rFonts w:ascii="Times New Roman" w:hAnsi="Times New Roman" w:cs="Times New Roman"/>
        </w:rPr>
        <w:t xml:space="preserve">Par ailleurs, la convention prévoit que </w:t>
      </w:r>
      <w:smartTag w:uri="urn:schemas-microsoft-com:office:smarttags" w:element="PersonName">
        <w:smartTagPr>
          <w:attr w:name="ProductID" w:val="la Commission"/>
        </w:smartTagPr>
        <w:r w:rsidRPr="00167FD3">
          <w:rPr>
            <w:rFonts w:ascii="Times New Roman" w:hAnsi="Times New Roman" w:cs="Times New Roman"/>
          </w:rPr>
          <w:t>la Commission</w:t>
        </w:r>
      </w:smartTag>
      <w:r w:rsidRPr="00167FD3">
        <w:rPr>
          <w:rFonts w:ascii="Times New Roman" w:hAnsi="Times New Roman" w:cs="Times New Roman"/>
        </w:rPr>
        <w:t xml:space="preserve"> d’appel d’offres sera celle propre au Coordonnateur, à savoir celle de Saint-Brieuc Armor Agglomération.</w:t>
      </w:r>
    </w:p>
    <w:p w:rsidR="00D3612D" w:rsidRDefault="00D3612D" w:rsidP="00F271D7">
      <w:pPr>
        <w:spacing w:line="276" w:lineRule="auto"/>
        <w:jc w:val="both"/>
        <w:rPr>
          <w:rFonts w:ascii="Times New Roman" w:hAnsi="Times New Roman" w:cs="Times New Roman"/>
          <w:bCs/>
        </w:rPr>
      </w:pPr>
      <w:r>
        <w:rPr>
          <w:rFonts w:ascii="Times New Roman" w:hAnsi="Times New Roman" w:cs="Times New Roman"/>
          <w:bCs/>
        </w:rPr>
        <w:t>Monsieur le Maire précise que les Communes suivantes ont déjà acté leur participation à ce groupement de commandes : Binic-Etables Sur Mer, Hillio</w:t>
      </w:r>
      <w:r w:rsidR="00F271D7">
        <w:rPr>
          <w:rFonts w:ascii="Times New Roman" w:hAnsi="Times New Roman" w:cs="Times New Roman"/>
          <w:bCs/>
        </w:rPr>
        <w:t>n</w:t>
      </w:r>
      <w:r>
        <w:rPr>
          <w:rFonts w:ascii="Times New Roman" w:hAnsi="Times New Roman" w:cs="Times New Roman"/>
          <w:bCs/>
        </w:rPr>
        <w:t xml:space="preserve">, La </w:t>
      </w:r>
      <w:proofErr w:type="spellStart"/>
      <w:r>
        <w:rPr>
          <w:rFonts w:ascii="Times New Roman" w:hAnsi="Times New Roman" w:cs="Times New Roman"/>
          <w:bCs/>
        </w:rPr>
        <w:t>Harmoye</w:t>
      </w:r>
      <w:proofErr w:type="spellEnd"/>
      <w:r>
        <w:rPr>
          <w:rFonts w:ascii="Times New Roman" w:hAnsi="Times New Roman" w:cs="Times New Roman"/>
          <w:bCs/>
        </w:rPr>
        <w:t xml:space="preserve">, Lanfains, Langueux, Le </w:t>
      </w:r>
      <w:proofErr w:type="spellStart"/>
      <w:r>
        <w:rPr>
          <w:rFonts w:ascii="Times New Roman" w:hAnsi="Times New Roman" w:cs="Times New Roman"/>
          <w:bCs/>
        </w:rPr>
        <w:t>Bodéo</w:t>
      </w:r>
      <w:proofErr w:type="spellEnd"/>
      <w:r>
        <w:rPr>
          <w:rFonts w:ascii="Times New Roman" w:hAnsi="Times New Roman" w:cs="Times New Roman"/>
          <w:bCs/>
        </w:rPr>
        <w:t xml:space="preserve">, Le </w:t>
      </w:r>
      <w:proofErr w:type="spellStart"/>
      <w:r>
        <w:rPr>
          <w:rFonts w:ascii="Times New Roman" w:hAnsi="Times New Roman" w:cs="Times New Roman"/>
          <w:bCs/>
        </w:rPr>
        <w:t>Foeil</w:t>
      </w:r>
      <w:proofErr w:type="spellEnd"/>
      <w:r>
        <w:rPr>
          <w:rFonts w:ascii="Times New Roman" w:hAnsi="Times New Roman" w:cs="Times New Roman"/>
          <w:bCs/>
        </w:rPr>
        <w:t>, Plaintel, Plaine-Haute, Plédran, Plérin, Ploufragan, Pordic, Quintin, Saint-Bihy, Saint-Brieuc, Saint-Donan, Trégueux, Trémuson et Yffiniac.</w:t>
      </w:r>
    </w:p>
    <w:p w:rsidR="00D3612D" w:rsidRDefault="00F271D7" w:rsidP="00F271D7">
      <w:pPr>
        <w:spacing w:line="276" w:lineRule="auto"/>
        <w:jc w:val="both"/>
        <w:rPr>
          <w:rFonts w:ascii="Times New Roman" w:hAnsi="Times New Roman" w:cs="Times New Roman"/>
        </w:rPr>
      </w:pPr>
      <w:r>
        <w:rPr>
          <w:rFonts w:ascii="Times New Roman" w:hAnsi="Times New Roman" w:cs="Times New Roman"/>
          <w:bCs/>
        </w:rPr>
        <w:lastRenderedPageBreak/>
        <w:t>Dans les petites communes, il est souvent difficile de trouver du temps pour mener une veille juridique et r</w:t>
      </w:r>
      <w:r w:rsidR="00A80A6A">
        <w:rPr>
          <w:rFonts w:ascii="Times New Roman" w:hAnsi="Times New Roman" w:cs="Times New Roman"/>
          <w:bCs/>
        </w:rPr>
        <w:t>églementaire concernant la signalisation, domaine qui varie régulièrement. Le fait de faire partie du groupement de commande pour la signalisation permet d’avoir un interlocuteur permanent sur la durée du marché (l’</w:t>
      </w:r>
      <w:r w:rsidRPr="00F271D7">
        <w:rPr>
          <w:rFonts w:ascii="Times New Roman" w:hAnsi="Times New Roman" w:cs="Times New Roman"/>
        </w:rPr>
        <w:t>entreprise titulaire du marché). Les entreprises spécialisées peuvent apporter des conseils tant en termes juridiques et réglementaires qu’en termes de pilotage.</w:t>
      </w:r>
    </w:p>
    <w:p w:rsidR="00F271D7" w:rsidRPr="00D3612D" w:rsidRDefault="00F271D7" w:rsidP="00F271D7">
      <w:pPr>
        <w:spacing w:line="276" w:lineRule="auto"/>
        <w:jc w:val="both"/>
        <w:rPr>
          <w:rFonts w:ascii="Times New Roman" w:hAnsi="Times New Roman" w:cs="Times New Roman"/>
          <w:bCs/>
        </w:rPr>
      </w:pPr>
    </w:p>
    <w:p w:rsidR="00D3612D" w:rsidRPr="00D3612D" w:rsidRDefault="00D3612D" w:rsidP="00D3612D">
      <w:pPr>
        <w:ind w:right="-1"/>
        <w:jc w:val="both"/>
        <w:rPr>
          <w:rFonts w:ascii="Times New Roman" w:hAnsi="Times New Roman" w:cs="Times New Roman"/>
        </w:rPr>
      </w:pPr>
      <w:r w:rsidRPr="00D3612D">
        <w:rPr>
          <w:rFonts w:ascii="Times New Roman" w:hAnsi="Times New Roman" w:cs="Times New Roman"/>
        </w:rPr>
        <w:t>VU le Code Général des Collectivités Territoriales ;</w:t>
      </w:r>
    </w:p>
    <w:p w:rsidR="00D3612D" w:rsidRPr="00D3612D" w:rsidRDefault="00D3612D" w:rsidP="00D3612D">
      <w:pPr>
        <w:ind w:right="-1"/>
        <w:jc w:val="both"/>
        <w:rPr>
          <w:rFonts w:ascii="Times New Roman" w:hAnsi="Times New Roman" w:cs="Times New Roman"/>
        </w:rPr>
      </w:pPr>
      <w:r w:rsidRPr="00D3612D">
        <w:rPr>
          <w:rFonts w:ascii="Times New Roman" w:hAnsi="Times New Roman" w:cs="Times New Roman"/>
        </w:rPr>
        <w:t>VU le décret 2016-360 du 25 mars 2016 relatif aux marchés publics ;</w:t>
      </w:r>
    </w:p>
    <w:p w:rsidR="00D3612D" w:rsidRPr="00D3612D" w:rsidRDefault="00D3612D" w:rsidP="00D3612D">
      <w:pPr>
        <w:ind w:right="-1"/>
        <w:jc w:val="both"/>
        <w:rPr>
          <w:rFonts w:ascii="Times New Roman" w:hAnsi="Times New Roman" w:cs="Times New Roman"/>
        </w:rPr>
      </w:pPr>
      <w:r w:rsidRPr="00D3612D">
        <w:rPr>
          <w:rFonts w:ascii="Times New Roman" w:hAnsi="Times New Roman" w:cs="Times New Roman"/>
        </w:rPr>
        <w:t xml:space="preserve">VU l’ordonnance 2015-899 du 23 juillet 2015, ratifiée par la loi du 9 décembre 2015 relative aux marchés publics ; </w:t>
      </w:r>
    </w:p>
    <w:p w:rsidR="00D3612D" w:rsidRPr="00D3612D" w:rsidRDefault="00D3612D" w:rsidP="00D3612D">
      <w:pPr>
        <w:ind w:right="-1"/>
        <w:jc w:val="both"/>
        <w:rPr>
          <w:rFonts w:ascii="Times New Roman" w:hAnsi="Times New Roman" w:cs="Times New Roman"/>
        </w:rPr>
      </w:pPr>
      <w:r w:rsidRPr="00D3612D">
        <w:rPr>
          <w:rFonts w:ascii="Times New Roman" w:hAnsi="Times New Roman" w:cs="Times New Roman"/>
        </w:rPr>
        <w:t>CONSIDERANT l’intérêt d’adhérer aux groupements de commandes, notamment pour bénéficier des effets d’économie d’échelle qu’ils permettent ;</w:t>
      </w:r>
    </w:p>
    <w:p w:rsidR="00D3612D" w:rsidRPr="00D3612D" w:rsidRDefault="00D3612D" w:rsidP="00D3612D">
      <w:pPr>
        <w:ind w:right="-1"/>
        <w:jc w:val="both"/>
        <w:rPr>
          <w:rFonts w:ascii="Times New Roman" w:hAnsi="Times New Roman" w:cs="Times New Roman"/>
        </w:rPr>
      </w:pPr>
      <w:r w:rsidRPr="00D3612D">
        <w:rPr>
          <w:rFonts w:ascii="Times New Roman" w:hAnsi="Times New Roman" w:cs="Times New Roman"/>
        </w:rPr>
        <w:t>CONSIDERANT la création d’un groupement de commandes constitué à l’échelle des communes de Saint-Brieuc Armor Agglomération ;</w:t>
      </w:r>
    </w:p>
    <w:p w:rsidR="00D3612D" w:rsidRDefault="00D3612D" w:rsidP="00D3612D">
      <w:pPr>
        <w:pStyle w:val="Retraitcorpsdetexte3"/>
        <w:ind w:left="0"/>
        <w:rPr>
          <w:rFonts w:ascii="Times New Roman" w:hAnsi="Times New Roman" w:cs="Times New Roman"/>
          <w:sz w:val="22"/>
          <w:szCs w:val="22"/>
        </w:rPr>
      </w:pPr>
      <w:r>
        <w:rPr>
          <w:rFonts w:ascii="Times New Roman" w:hAnsi="Times New Roman" w:cs="Times New Roman"/>
          <w:sz w:val="22"/>
          <w:szCs w:val="22"/>
        </w:rPr>
        <w:t>Le Conseil Municipal,</w:t>
      </w:r>
    </w:p>
    <w:p w:rsidR="00D3612D" w:rsidRDefault="00D3612D" w:rsidP="00D3612D">
      <w:pPr>
        <w:pStyle w:val="Retraitcorpsdetexte3"/>
        <w:ind w:left="0"/>
        <w:rPr>
          <w:rFonts w:ascii="Times New Roman" w:hAnsi="Times New Roman" w:cs="Times New Roman"/>
          <w:sz w:val="22"/>
          <w:szCs w:val="22"/>
        </w:rPr>
      </w:pPr>
      <w:r>
        <w:rPr>
          <w:rFonts w:ascii="Times New Roman" w:hAnsi="Times New Roman" w:cs="Times New Roman"/>
          <w:sz w:val="22"/>
          <w:szCs w:val="22"/>
        </w:rPr>
        <w:t>Après en avoir délibéré,</w:t>
      </w:r>
    </w:p>
    <w:p w:rsidR="00D3612D" w:rsidRDefault="00D3612D" w:rsidP="00D3612D">
      <w:pPr>
        <w:pStyle w:val="Retraitcorpsdetexte3"/>
        <w:ind w:left="0"/>
        <w:rPr>
          <w:rFonts w:ascii="Times New Roman" w:hAnsi="Times New Roman" w:cs="Times New Roman"/>
          <w:sz w:val="22"/>
          <w:szCs w:val="22"/>
        </w:rPr>
      </w:pPr>
      <w:proofErr w:type="spellStart"/>
      <w:r w:rsidRPr="00D3612D">
        <w:rPr>
          <w:rFonts w:ascii="Times New Roman" w:hAnsi="Times New Roman" w:cs="Times New Roman"/>
          <w:sz w:val="22"/>
          <w:szCs w:val="22"/>
          <w:highlight w:val="yellow"/>
        </w:rPr>
        <w:t>Xxxxxxxxxxxx</w:t>
      </w:r>
      <w:proofErr w:type="spellEnd"/>
    </w:p>
    <w:p w:rsidR="00D3612D" w:rsidRPr="00D3612D" w:rsidRDefault="00D3612D" w:rsidP="00D3612D">
      <w:pPr>
        <w:jc w:val="both"/>
        <w:rPr>
          <w:rFonts w:ascii="Times New Roman" w:hAnsi="Times New Roman" w:cs="Times New Roman"/>
        </w:rPr>
      </w:pPr>
      <w:r w:rsidRPr="00D3612D">
        <w:rPr>
          <w:rFonts w:ascii="Times New Roman" w:hAnsi="Times New Roman" w:cs="Times New Roman"/>
        </w:rPr>
        <w:t>DECIDE l'adhésion au groupement de commandes concernant la fourniture et/ou la pose de panneaux de signalisation verticale (panneaux de police, temporaires, directionnels) dont Saint-Brieuc Armor Agglomération assurera le rôle de coordonnateur.</w:t>
      </w:r>
    </w:p>
    <w:p w:rsidR="00D3612D" w:rsidRPr="00D3612D" w:rsidRDefault="00D3612D" w:rsidP="00D3612D">
      <w:pPr>
        <w:jc w:val="both"/>
        <w:rPr>
          <w:rFonts w:ascii="Times New Roman" w:hAnsi="Times New Roman" w:cs="Times New Roman"/>
        </w:rPr>
      </w:pPr>
      <w:r w:rsidRPr="00D3612D">
        <w:rPr>
          <w:rFonts w:ascii="Times New Roman" w:hAnsi="Times New Roman" w:cs="Times New Roman"/>
        </w:rPr>
        <w:t xml:space="preserve">APPROUVE les termes de la convention constitutive du groupement de commandes, </w:t>
      </w:r>
    </w:p>
    <w:p w:rsidR="00D3612D" w:rsidRPr="00D3612D" w:rsidRDefault="00D3612D" w:rsidP="00D3612D">
      <w:pPr>
        <w:jc w:val="both"/>
        <w:rPr>
          <w:rFonts w:ascii="Times New Roman" w:hAnsi="Times New Roman" w:cs="Times New Roman"/>
        </w:rPr>
      </w:pPr>
      <w:r w:rsidRPr="00D3612D">
        <w:rPr>
          <w:rFonts w:ascii="Times New Roman" w:hAnsi="Times New Roman" w:cs="Times New Roman"/>
        </w:rPr>
        <w:t>AUTORISE Monsieur le Maire, ou son représentant, à procéder à la signature de ladite convention.</w:t>
      </w:r>
    </w:p>
    <w:p w:rsidR="00584BA7" w:rsidRPr="00584BA7" w:rsidRDefault="00584BA7" w:rsidP="00584BA7">
      <w:pPr>
        <w:jc w:val="both"/>
        <w:rPr>
          <w:rFonts w:ascii="Times New Roman" w:hAnsi="Times New Roman" w:cs="Times New Roman"/>
          <w:bCs/>
        </w:rPr>
      </w:pPr>
    </w:p>
    <w:p w:rsidR="002966F0" w:rsidRDefault="002966F0" w:rsidP="0061184D">
      <w:pPr>
        <w:jc w:val="both"/>
        <w:rPr>
          <w:rFonts w:ascii="Times New Roman" w:hAnsi="Times New Roman" w:cs="Times New Roman"/>
          <w:b/>
          <w:bCs/>
          <w:color w:val="990000"/>
          <w:u w:val="single"/>
        </w:rPr>
      </w:pPr>
      <w:r w:rsidRPr="00B363A9">
        <w:rPr>
          <w:rFonts w:ascii="Times New Roman" w:hAnsi="Times New Roman" w:cs="Times New Roman"/>
          <w:b/>
          <w:bCs/>
          <w:color w:val="990000"/>
          <w:u w:val="single"/>
        </w:rPr>
        <w:t>2018/</w:t>
      </w:r>
      <w:r>
        <w:rPr>
          <w:rFonts w:ascii="Times New Roman" w:hAnsi="Times New Roman" w:cs="Times New Roman"/>
          <w:b/>
          <w:bCs/>
          <w:color w:val="990000"/>
          <w:u w:val="single"/>
        </w:rPr>
        <w:t>11</w:t>
      </w:r>
      <w:r w:rsidRPr="00B363A9">
        <w:rPr>
          <w:rFonts w:ascii="Times New Roman" w:hAnsi="Times New Roman" w:cs="Times New Roman"/>
          <w:b/>
          <w:bCs/>
          <w:color w:val="990000"/>
          <w:u w:val="single"/>
        </w:rPr>
        <w:t xml:space="preserve"> </w:t>
      </w:r>
      <w:r>
        <w:rPr>
          <w:rFonts w:ascii="Times New Roman" w:hAnsi="Times New Roman" w:cs="Times New Roman"/>
          <w:b/>
          <w:bCs/>
          <w:color w:val="990000"/>
          <w:u w:val="single"/>
        </w:rPr>
        <w:t>Projet photo</w:t>
      </w:r>
    </w:p>
    <w:p w:rsidR="008E4194" w:rsidRDefault="008E4194" w:rsidP="0061184D">
      <w:pPr>
        <w:jc w:val="both"/>
        <w:rPr>
          <w:rFonts w:ascii="Times New Roman" w:hAnsi="Times New Roman" w:cs="Times New Roman"/>
        </w:rPr>
      </w:pPr>
    </w:p>
    <w:p w:rsidR="00A10816" w:rsidRDefault="00A10816" w:rsidP="0068722F">
      <w:pPr>
        <w:jc w:val="both"/>
        <w:rPr>
          <w:rFonts w:ascii="Times New Roman" w:hAnsi="Times New Roman" w:cs="Times New Roman"/>
        </w:rPr>
      </w:pPr>
      <w:r>
        <w:rPr>
          <w:rFonts w:ascii="Times New Roman" w:hAnsi="Times New Roman" w:cs="Times New Roman"/>
        </w:rPr>
        <w:t xml:space="preserve">Monsieur le Maire dresse le bilan 2017 du projet photo où seules 8 classes </w:t>
      </w:r>
      <w:r w:rsidR="00B9046C">
        <w:rPr>
          <w:rFonts w:ascii="Times New Roman" w:hAnsi="Times New Roman" w:cs="Times New Roman"/>
        </w:rPr>
        <w:t xml:space="preserve">du territoire de l’ancien Sud-Goëlo </w:t>
      </w:r>
      <w:r>
        <w:rPr>
          <w:rFonts w:ascii="Times New Roman" w:hAnsi="Times New Roman" w:cs="Times New Roman"/>
        </w:rPr>
        <w:t>avaient participé (autre projet pour Saint-Quay-Portrieux). Un vernissage peu fréquenté s’expliquant par une communication tardive et par un concert scolaire concomitant.</w:t>
      </w:r>
    </w:p>
    <w:p w:rsidR="00A10816" w:rsidRDefault="00A10816" w:rsidP="0068722F">
      <w:pPr>
        <w:jc w:val="both"/>
        <w:rPr>
          <w:rFonts w:ascii="Times New Roman" w:hAnsi="Times New Roman" w:cs="Times New Roman"/>
        </w:rPr>
      </w:pPr>
      <w:r>
        <w:rPr>
          <w:rFonts w:ascii="Times New Roman" w:hAnsi="Times New Roman" w:cs="Times New Roman"/>
        </w:rPr>
        <w:t>Pour cette 7</w:t>
      </w:r>
      <w:r w:rsidRPr="00A10816">
        <w:rPr>
          <w:rFonts w:ascii="Times New Roman" w:hAnsi="Times New Roman" w:cs="Times New Roman"/>
          <w:vertAlign w:val="superscript"/>
        </w:rPr>
        <w:t>ème</w:t>
      </w:r>
      <w:r>
        <w:rPr>
          <w:rFonts w:ascii="Times New Roman" w:hAnsi="Times New Roman" w:cs="Times New Roman"/>
        </w:rPr>
        <w:t xml:space="preserve"> intervention, après « Liberté (…) 3 p’tits points »,  Philippe ERARD souhaitait présenter « Fraternité ». Une des valeurs de la République. Celle aussi de la</w:t>
      </w:r>
      <w:r w:rsidR="0030073C">
        <w:rPr>
          <w:rFonts w:ascii="Times New Roman" w:hAnsi="Times New Roman" w:cs="Times New Roman"/>
        </w:rPr>
        <w:t xml:space="preserve"> </w:t>
      </w:r>
      <w:r>
        <w:rPr>
          <w:rFonts w:ascii="Times New Roman" w:hAnsi="Times New Roman" w:cs="Times New Roman"/>
        </w:rPr>
        <w:t>poésie et de l’écriture poétique de Paul Fort (« Si tous les gars du monde »).</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Saint-Brieuc Armor Agglomération coordonne le projet d’éducation à l’image (action pédagogique et artistique) intitulée « Fraternité (&amp; doudou) » réalisée en partenariat avec les communes de Binic-</w:t>
      </w:r>
      <w:proofErr w:type="spellStart"/>
      <w:r w:rsidRPr="0068722F">
        <w:rPr>
          <w:rFonts w:ascii="Times New Roman" w:hAnsi="Times New Roman" w:cs="Times New Roman"/>
        </w:rPr>
        <w:t>Etables-Sur-Mer</w:t>
      </w:r>
      <w:proofErr w:type="spellEnd"/>
      <w:r w:rsidRPr="0068722F">
        <w:rPr>
          <w:rFonts w:ascii="Times New Roman" w:hAnsi="Times New Roman" w:cs="Times New Roman"/>
        </w:rPr>
        <w:t xml:space="preserve">, </w:t>
      </w:r>
      <w:smartTag w:uri="urn:schemas-microsoft-com:office:smarttags" w:element="PersonName">
        <w:r w:rsidRPr="0068722F">
          <w:rPr>
            <w:rFonts w:ascii="Times New Roman" w:hAnsi="Times New Roman" w:cs="Times New Roman"/>
          </w:rPr>
          <w:t>Lantic</w:t>
        </w:r>
      </w:smartTag>
      <w:r w:rsidRPr="0068722F">
        <w:rPr>
          <w:rFonts w:ascii="Times New Roman" w:hAnsi="Times New Roman" w:cs="Times New Roman"/>
        </w:rPr>
        <w:t xml:space="preserve">, Plourhan, Saint-Quay-Portrieux et Tréveneuc pour les écoles publiques et privées.  </w:t>
      </w:r>
    </w:p>
    <w:p w:rsidR="0068722F" w:rsidRPr="0068722F" w:rsidRDefault="0068722F" w:rsidP="0068722F">
      <w:pPr>
        <w:pStyle w:val="Corpsdetexte"/>
        <w:jc w:val="both"/>
        <w:rPr>
          <w:b w:val="0"/>
          <w:sz w:val="22"/>
          <w:szCs w:val="22"/>
        </w:rPr>
      </w:pPr>
      <w:r w:rsidRPr="0068722F">
        <w:rPr>
          <w:b w:val="0"/>
          <w:sz w:val="22"/>
          <w:szCs w:val="22"/>
        </w:rPr>
        <w:t xml:space="preserve">Au regard de ses expériences, références et compétences, Monsieur Philippe ERARD, photographe, a été retenu pour assurer l’animation pédagogique et artistique de cette action et les interventions dans les </w:t>
      </w:r>
      <w:r w:rsidR="005D1BF8">
        <w:rPr>
          <w:b w:val="0"/>
          <w:sz w:val="22"/>
          <w:szCs w:val="22"/>
        </w:rPr>
        <w:t>10</w:t>
      </w:r>
      <w:r w:rsidRPr="0068722F">
        <w:rPr>
          <w:b w:val="0"/>
          <w:sz w:val="22"/>
          <w:szCs w:val="22"/>
        </w:rPr>
        <w:t xml:space="preserve"> écoles concernées.</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 xml:space="preserve">Une convention </w:t>
      </w:r>
      <w:r>
        <w:rPr>
          <w:rFonts w:ascii="Times New Roman" w:hAnsi="Times New Roman" w:cs="Times New Roman"/>
        </w:rPr>
        <w:t>sera</w:t>
      </w:r>
      <w:r w:rsidRPr="0068722F">
        <w:rPr>
          <w:rFonts w:ascii="Times New Roman" w:hAnsi="Times New Roman" w:cs="Times New Roman"/>
        </w:rPr>
        <w:t xml:space="preserve"> signée par l’agglomération avec chaque commune et Philippe Erard.</w:t>
      </w:r>
    </w:p>
    <w:p w:rsidR="0068722F" w:rsidRPr="0068722F" w:rsidRDefault="0068722F" w:rsidP="0068722F">
      <w:pPr>
        <w:pStyle w:val="western"/>
        <w:spacing w:before="0" w:after="0"/>
        <w:jc w:val="both"/>
        <w:rPr>
          <w:sz w:val="22"/>
          <w:szCs w:val="22"/>
        </w:rPr>
      </w:pPr>
      <w:r w:rsidRPr="0068722F">
        <w:rPr>
          <w:sz w:val="22"/>
          <w:szCs w:val="22"/>
        </w:rPr>
        <w:lastRenderedPageBreak/>
        <w:t>Elle consiste à organiser une exposition photographique itinérante, réalisées par 10 classes d’écoles publiques et privées qui bénéficient d’interventions pédagogiques pour créer les supports photographiques. L’exposition dans les communes est prévue entre la mi-mai et le 10 juillet 2018, selon un planning défini ultérieurement en concertation avec les communes.</w:t>
      </w:r>
    </w:p>
    <w:p w:rsidR="0068722F" w:rsidRPr="0068722F" w:rsidRDefault="0068722F" w:rsidP="0068722F">
      <w:pPr>
        <w:pStyle w:val="western"/>
        <w:spacing w:before="0" w:after="0"/>
        <w:rPr>
          <w:sz w:val="22"/>
          <w:szCs w:val="22"/>
        </w:rPr>
      </w:pPr>
    </w:p>
    <w:p w:rsidR="0068722F" w:rsidRPr="0068722F" w:rsidRDefault="0068722F" w:rsidP="0068722F">
      <w:pPr>
        <w:pStyle w:val="Retraitcorpsdetexte21"/>
        <w:spacing w:line="240" w:lineRule="auto"/>
        <w:ind w:left="0"/>
        <w:jc w:val="both"/>
        <w:rPr>
          <w:b/>
          <w:sz w:val="22"/>
          <w:szCs w:val="22"/>
        </w:rPr>
      </w:pPr>
      <w:r w:rsidRPr="0068722F">
        <w:rPr>
          <w:sz w:val="22"/>
          <w:szCs w:val="22"/>
        </w:rPr>
        <w:t xml:space="preserve">Le présent contrat prend effet à la date de sa signature pour se poursuivre jusqu'au 10 juillet 2018. </w:t>
      </w:r>
    </w:p>
    <w:p w:rsidR="0068722F" w:rsidRPr="0068722F" w:rsidRDefault="0068722F" w:rsidP="0068722F">
      <w:pPr>
        <w:pStyle w:val="Titre1"/>
        <w:rPr>
          <w:rFonts w:ascii="Times New Roman" w:hAnsi="Times New Roman" w:cs="Times New Roman"/>
          <w:sz w:val="22"/>
        </w:rPr>
      </w:pPr>
    </w:p>
    <w:p w:rsidR="0068722F" w:rsidRPr="0068722F" w:rsidRDefault="0068722F" w:rsidP="0068722F">
      <w:pPr>
        <w:pStyle w:val="Corpsdetexte"/>
        <w:jc w:val="both"/>
        <w:rPr>
          <w:b w:val="0"/>
          <w:sz w:val="22"/>
          <w:szCs w:val="22"/>
        </w:rPr>
      </w:pPr>
      <w:r w:rsidRPr="0068722F">
        <w:rPr>
          <w:b w:val="0"/>
          <w:sz w:val="22"/>
          <w:szCs w:val="22"/>
        </w:rPr>
        <w:t xml:space="preserve">L’agglomération s’engage à établir les conventions avec chaque commune, coordonner l’organisation générale de l’action, gérer le vernissage et l’itinérance de l’exposition, communiquer sur l’action </w:t>
      </w:r>
      <w:r w:rsidR="00574247" w:rsidRPr="0068722F">
        <w:rPr>
          <w:b w:val="0"/>
          <w:sz w:val="22"/>
          <w:szCs w:val="22"/>
        </w:rPr>
        <w:t>et régler</w:t>
      </w:r>
      <w:r w:rsidRPr="0068722F">
        <w:rPr>
          <w:b w:val="0"/>
          <w:sz w:val="22"/>
          <w:szCs w:val="22"/>
        </w:rPr>
        <w:t xml:space="preserve"> les frais d’exposition (supports, tirages, retouches…) et le travail d’auteur sur les images à l’animateur.  </w:t>
      </w:r>
    </w:p>
    <w:p w:rsidR="0068722F" w:rsidRPr="0068722F" w:rsidRDefault="0068722F" w:rsidP="0068722F">
      <w:pPr>
        <w:pStyle w:val="Corpsdetexte"/>
        <w:jc w:val="both"/>
        <w:rPr>
          <w:b w:val="0"/>
          <w:sz w:val="22"/>
          <w:szCs w:val="22"/>
        </w:rPr>
      </w:pPr>
    </w:p>
    <w:p w:rsidR="0068722F" w:rsidRPr="0068722F" w:rsidRDefault="0068722F" w:rsidP="0068722F">
      <w:pPr>
        <w:pStyle w:val="Corpsdetexte"/>
        <w:jc w:val="both"/>
        <w:rPr>
          <w:b w:val="0"/>
          <w:sz w:val="22"/>
          <w:szCs w:val="22"/>
        </w:rPr>
      </w:pPr>
      <w:r w:rsidRPr="0068722F">
        <w:rPr>
          <w:b w:val="0"/>
          <w:sz w:val="22"/>
          <w:szCs w:val="22"/>
        </w:rPr>
        <w:t>La commune s’engage à accueillir l’exposition (gestion de l’accueil du public, montage et démontage, gardiennage…) sur son territoire, le transport des supports sur la commune suivante accueillant l’exposition, les relations avec les écoles pour les interventions, à relayer la communication de l’exposition et à régle</w:t>
      </w:r>
      <w:r w:rsidR="00574247">
        <w:rPr>
          <w:b w:val="0"/>
          <w:sz w:val="22"/>
          <w:szCs w:val="22"/>
        </w:rPr>
        <w:t>r</w:t>
      </w:r>
      <w:r w:rsidRPr="0068722F">
        <w:rPr>
          <w:b w:val="0"/>
          <w:sz w:val="22"/>
          <w:szCs w:val="22"/>
        </w:rPr>
        <w:t xml:space="preserve"> les frais d’animation pédagogique (interventions dans les classes et suivi du montage de l’exposition) à l’animateur.  </w:t>
      </w:r>
    </w:p>
    <w:p w:rsidR="0068722F" w:rsidRPr="0068722F" w:rsidRDefault="0068722F" w:rsidP="0068722F">
      <w:pPr>
        <w:pStyle w:val="Corpsdetexte"/>
        <w:jc w:val="both"/>
        <w:rPr>
          <w:b w:val="0"/>
          <w:sz w:val="22"/>
          <w:szCs w:val="22"/>
        </w:rPr>
      </w:pPr>
    </w:p>
    <w:p w:rsidR="0068722F" w:rsidRPr="0068722F" w:rsidRDefault="0068722F" w:rsidP="0068722F">
      <w:pPr>
        <w:pStyle w:val="Corpsdetexte"/>
        <w:jc w:val="both"/>
        <w:rPr>
          <w:b w:val="0"/>
          <w:sz w:val="22"/>
          <w:szCs w:val="22"/>
        </w:rPr>
      </w:pPr>
      <w:r w:rsidRPr="0068722F">
        <w:rPr>
          <w:b w:val="0"/>
          <w:sz w:val="22"/>
          <w:szCs w:val="22"/>
        </w:rPr>
        <w:t>Monsieur Philippe ERARD s’engage à assurer l’animation pédagogique et artistique de l’action (interventions dans les classes, le travail d’auteur sur les images et le suivi technique pour la réalisation et la fabrication de l’exposition, le suivi du montage de l’exposition dans les communes, les relations</w:t>
      </w:r>
      <w:r w:rsidRPr="0068722F">
        <w:rPr>
          <w:sz w:val="22"/>
          <w:szCs w:val="22"/>
        </w:rPr>
        <w:t xml:space="preserve"> </w:t>
      </w:r>
      <w:r w:rsidRPr="0068722F">
        <w:rPr>
          <w:b w:val="0"/>
          <w:sz w:val="22"/>
          <w:szCs w:val="22"/>
        </w:rPr>
        <w:t xml:space="preserve">avec les écoles pour organiser les interventions dans les classes avec les enseignants et le retour des supports dans les communes à la fin de l’exposition). </w:t>
      </w:r>
    </w:p>
    <w:p w:rsidR="0068722F" w:rsidRPr="0068722F" w:rsidRDefault="0068722F" w:rsidP="0068722F">
      <w:pPr>
        <w:jc w:val="both"/>
        <w:rPr>
          <w:rFonts w:ascii="Times New Roman" w:hAnsi="Times New Roman" w:cs="Times New Roman"/>
        </w:rPr>
      </w:pPr>
    </w:p>
    <w:p w:rsidR="0068722F" w:rsidRPr="0068722F" w:rsidRDefault="0068722F" w:rsidP="0068722F">
      <w:pPr>
        <w:pStyle w:val="Titre1"/>
        <w:rPr>
          <w:rFonts w:ascii="Times New Roman" w:hAnsi="Times New Roman" w:cs="Times New Roman"/>
          <w:color w:val="auto"/>
          <w:sz w:val="22"/>
        </w:rPr>
      </w:pPr>
      <w:r w:rsidRPr="0068722F">
        <w:rPr>
          <w:rFonts w:ascii="Times New Roman" w:hAnsi="Times New Roman" w:cs="Times New Roman"/>
          <w:color w:val="auto"/>
          <w:sz w:val="22"/>
        </w:rPr>
        <w:t>Pour les interventions pédagogiques dans les classes à la charge de la commune :</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L’animateur interviendra dans interviendra dans l’école Lucie Aubrac et l’école du Sacré Cœur.</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La rémunération de l’animateur, charges sociales incluses, est fixée à 60,00 €/heure soit 540.00</w:t>
      </w:r>
      <w:r w:rsidR="00574247" w:rsidRPr="0068722F">
        <w:rPr>
          <w:rFonts w:ascii="Times New Roman" w:hAnsi="Times New Roman" w:cs="Times New Roman"/>
        </w:rPr>
        <w:t>€ par</w:t>
      </w:r>
      <w:r w:rsidRPr="0068722F">
        <w:rPr>
          <w:rFonts w:ascii="Times New Roman" w:hAnsi="Times New Roman" w:cs="Times New Roman"/>
        </w:rPr>
        <w:t xml:space="preserve"> classe pour un atelier de 9 heures soit 1 080€ pour les 2 classes. </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 xml:space="preserve">En plus, la commune versera 1.1% de frais de diffusion soit 5.94€ par classe soit 11.88 €. </w:t>
      </w:r>
    </w:p>
    <w:p w:rsidR="0068722F" w:rsidRPr="0068722F" w:rsidRDefault="0068722F" w:rsidP="0068722F">
      <w:pPr>
        <w:jc w:val="both"/>
        <w:rPr>
          <w:rFonts w:ascii="Times New Roman" w:hAnsi="Times New Roman" w:cs="Times New Roman"/>
          <w:iCs/>
        </w:rPr>
      </w:pPr>
      <w:r w:rsidRPr="0068722F">
        <w:rPr>
          <w:rFonts w:ascii="Times New Roman" w:hAnsi="Times New Roman" w:cs="Times New Roman"/>
        </w:rPr>
        <w:t xml:space="preserve">Le coût total de la prestation pour l’intervention dans les 2 écoles de la commune est de 1 091.88 € </w:t>
      </w:r>
    </w:p>
    <w:p w:rsidR="0068722F" w:rsidRPr="0068722F" w:rsidRDefault="0068722F" w:rsidP="0068722F">
      <w:pPr>
        <w:jc w:val="both"/>
        <w:rPr>
          <w:rFonts w:ascii="Times New Roman" w:hAnsi="Times New Roman" w:cs="Times New Roman"/>
          <w:b/>
        </w:rPr>
      </w:pPr>
    </w:p>
    <w:p w:rsidR="0068722F" w:rsidRPr="00D9126F" w:rsidRDefault="0068722F" w:rsidP="0068722F">
      <w:pPr>
        <w:jc w:val="both"/>
        <w:rPr>
          <w:rFonts w:ascii="Times New Roman" w:hAnsi="Times New Roman" w:cs="Times New Roman"/>
        </w:rPr>
      </w:pPr>
      <w:r w:rsidRPr="00D9126F">
        <w:rPr>
          <w:rFonts w:ascii="Times New Roman" w:hAnsi="Times New Roman" w:cs="Times New Roman"/>
        </w:rPr>
        <w:t xml:space="preserve">Les frais d’exposition (supports, tirages, fabrication, retouches…) et le travail d’auteur sur les images gérés par l’animateur sont à la charge de l’agglomération. La rémunération de l’animateur, charges sociales incluses est fixée à 375 € par classe soit un total de 3 750 € pour 10 classes. </w:t>
      </w:r>
    </w:p>
    <w:p w:rsidR="0068722F" w:rsidRPr="0068722F" w:rsidRDefault="0068722F" w:rsidP="0068722F">
      <w:pPr>
        <w:jc w:val="both"/>
        <w:rPr>
          <w:rFonts w:ascii="Times New Roman" w:hAnsi="Times New Roman" w:cs="Times New Roman"/>
          <w:iCs/>
        </w:rPr>
      </w:pPr>
      <w:r w:rsidRPr="0068722F">
        <w:rPr>
          <w:rFonts w:ascii="Times New Roman" w:hAnsi="Times New Roman" w:cs="Times New Roman"/>
        </w:rPr>
        <w:t xml:space="preserve">En plus, L’agglomération versera </w:t>
      </w:r>
      <w:r w:rsidRPr="0068722F">
        <w:rPr>
          <w:rFonts w:ascii="Times New Roman" w:hAnsi="Times New Roman" w:cs="Times New Roman"/>
          <w:iCs/>
        </w:rPr>
        <w:t xml:space="preserve">les 1,1% diffuseur soit 41.26 €. </w:t>
      </w:r>
    </w:p>
    <w:p w:rsidR="0068722F" w:rsidRPr="0068722F" w:rsidRDefault="0068722F" w:rsidP="0068722F">
      <w:pPr>
        <w:jc w:val="both"/>
        <w:rPr>
          <w:rFonts w:ascii="Times New Roman" w:hAnsi="Times New Roman" w:cs="Times New Roman"/>
          <w:iCs/>
        </w:rPr>
      </w:pPr>
      <w:r w:rsidRPr="0068722F">
        <w:rPr>
          <w:rFonts w:ascii="Times New Roman" w:hAnsi="Times New Roman" w:cs="Times New Roman"/>
        </w:rPr>
        <w:t xml:space="preserve">Le coût total de la prestation pour l’agglomération dans les 10 écoles est de 3 791.26 € </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La commune effectuera le paiement en deux fois : 484.49 € à l’animateur € et 61.45€ à l’</w:t>
      </w:r>
      <w:proofErr w:type="spellStart"/>
      <w:r w:rsidRPr="0068722F">
        <w:rPr>
          <w:rFonts w:ascii="Times New Roman" w:hAnsi="Times New Roman" w:cs="Times New Roman"/>
        </w:rPr>
        <w:t>Agessa</w:t>
      </w:r>
      <w:proofErr w:type="spellEnd"/>
      <w:r w:rsidRPr="0068722F">
        <w:rPr>
          <w:rFonts w:ascii="Times New Roman" w:hAnsi="Times New Roman" w:cs="Times New Roman"/>
        </w:rPr>
        <w:t xml:space="preserve"> au mois de mars 2018 et 484.49 € à l’animateur € et 61.45€ à l’</w:t>
      </w:r>
      <w:proofErr w:type="spellStart"/>
      <w:r w:rsidRPr="0068722F">
        <w:rPr>
          <w:rFonts w:ascii="Times New Roman" w:hAnsi="Times New Roman" w:cs="Times New Roman"/>
        </w:rPr>
        <w:t>Agessa</w:t>
      </w:r>
      <w:proofErr w:type="spellEnd"/>
      <w:r w:rsidRPr="0068722F">
        <w:rPr>
          <w:rFonts w:ascii="Times New Roman" w:hAnsi="Times New Roman" w:cs="Times New Roman"/>
        </w:rPr>
        <w:t xml:space="preserve"> au mois de mai de 2018 </w:t>
      </w:r>
    </w:p>
    <w:p w:rsidR="0068722F" w:rsidRPr="0068722F" w:rsidRDefault="0068722F" w:rsidP="0068722F">
      <w:pPr>
        <w:jc w:val="both"/>
        <w:rPr>
          <w:rFonts w:ascii="Times New Roman" w:hAnsi="Times New Roman" w:cs="Times New Roman"/>
        </w:rPr>
      </w:pPr>
      <w:r w:rsidRPr="0068722F">
        <w:rPr>
          <w:rFonts w:ascii="Times New Roman" w:hAnsi="Times New Roman" w:cs="Times New Roman"/>
        </w:rPr>
        <w:t>L’agglomération effectuera le paiement en deux fois : 1682.25 € à l’animateur et 213.38 € à l’</w:t>
      </w:r>
      <w:proofErr w:type="spellStart"/>
      <w:r w:rsidRPr="0068722F">
        <w:rPr>
          <w:rFonts w:ascii="Times New Roman" w:hAnsi="Times New Roman" w:cs="Times New Roman"/>
        </w:rPr>
        <w:t>Agessa</w:t>
      </w:r>
      <w:proofErr w:type="spellEnd"/>
      <w:r w:rsidRPr="0068722F">
        <w:rPr>
          <w:rFonts w:ascii="Times New Roman" w:hAnsi="Times New Roman" w:cs="Times New Roman"/>
        </w:rPr>
        <w:t xml:space="preserve"> au mois mars 2018 et 1682.25 € à l’animateur et 213.38 € à l’</w:t>
      </w:r>
      <w:proofErr w:type="spellStart"/>
      <w:r w:rsidRPr="0068722F">
        <w:rPr>
          <w:rFonts w:ascii="Times New Roman" w:hAnsi="Times New Roman" w:cs="Times New Roman"/>
        </w:rPr>
        <w:t>Agessa</w:t>
      </w:r>
      <w:proofErr w:type="spellEnd"/>
      <w:r w:rsidRPr="0068722F">
        <w:rPr>
          <w:rFonts w:ascii="Times New Roman" w:hAnsi="Times New Roman" w:cs="Times New Roman"/>
        </w:rPr>
        <w:t xml:space="preserve"> au mois de mai 2018 </w:t>
      </w:r>
    </w:p>
    <w:p w:rsidR="0068722F" w:rsidRPr="0068722F" w:rsidRDefault="0068722F" w:rsidP="0068722F">
      <w:pPr>
        <w:pStyle w:val="Corpsdetexte"/>
        <w:rPr>
          <w:sz w:val="22"/>
          <w:szCs w:val="22"/>
        </w:rPr>
      </w:pPr>
    </w:p>
    <w:p w:rsidR="0068722F" w:rsidRPr="00D9126F" w:rsidRDefault="0068722F" w:rsidP="00D9126F">
      <w:pPr>
        <w:pStyle w:val="Corpsdetexte"/>
        <w:jc w:val="both"/>
        <w:rPr>
          <w:b w:val="0"/>
          <w:sz w:val="22"/>
          <w:szCs w:val="22"/>
        </w:rPr>
      </w:pPr>
      <w:r w:rsidRPr="00D9126F">
        <w:rPr>
          <w:b w:val="0"/>
          <w:sz w:val="22"/>
          <w:szCs w:val="22"/>
        </w:rPr>
        <w:t xml:space="preserve">Les photographies réalisées par les enfants seront cédées pour une utilisation de </w:t>
      </w:r>
      <w:r w:rsidR="00574247" w:rsidRPr="00D9126F">
        <w:rPr>
          <w:b w:val="0"/>
          <w:sz w:val="22"/>
          <w:szCs w:val="22"/>
        </w:rPr>
        <w:t>5 ans</w:t>
      </w:r>
      <w:r w:rsidRPr="00D9126F">
        <w:rPr>
          <w:b w:val="0"/>
          <w:sz w:val="22"/>
          <w:szCs w:val="22"/>
        </w:rPr>
        <w:t xml:space="preserve"> sur tout support susceptible d’être utilisé par l’agglomération et la commune : presse, édition, multimédia ainsi que dans le cadre des opérations de communication et de promotion.</w:t>
      </w:r>
    </w:p>
    <w:p w:rsidR="0068722F" w:rsidRPr="0068722F" w:rsidRDefault="0068722F" w:rsidP="0068722F">
      <w:pPr>
        <w:jc w:val="both"/>
        <w:rPr>
          <w:rFonts w:ascii="Times New Roman" w:hAnsi="Times New Roman" w:cs="Times New Roman"/>
          <w:u w:val="single"/>
        </w:rPr>
      </w:pPr>
    </w:p>
    <w:p w:rsidR="0068722F" w:rsidRPr="0068722F" w:rsidRDefault="0068722F" w:rsidP="0068722F">
      <w:pPr>
        <w:pStyle w:val="Corpsdetexte31"/>
        <w:rPr>
          <w:rFonts w:ascii="Times New Roman" w:hAnsi="Times New Roman" w:cs="Times New Roman"/>
          <w:sz w:val="22"/>
          <w:szCs w:val="22"/>
          <w:u w:val="single"/>
        </w:rPr>
      </w:pPr>
      <w:r w:rsidRPr="0068722F">
        <w:rPr>
          <w:rFonts w:ascii="Times New Roman" w:hAnsi="Times New Roman" w:cs="Times New Roman"/>
          <w:sz w:val="22"/>
          <w:szCs w:val="22"/>
        </w:rPr>
        <w:lastRenderedPageBreak/>
        <w:t>Afin de promouvoir les expositions, Saint-Brieuc Armor Agglomération et la commune s’engagent à communiquer sur le partenariat selon leurs moyens habituels (site Internet, journal de la collectivité, réseaux sociaux, presse, panneaux lumineux…) et à citer les autres partenaires dans les supports de communication. Chacun prend en charge les frais inhérents sans reversement. L’agglomération prend en charge les supports communs (affiches, invitations pour le vernissage et panneau de présentation).</w:t>
      </w:r>
    </w:p>
    <w:p w:rsidR="00FC298B" w:rsidRPr="0068722F" w:rsidRDefault="00FC298B" w:rsidP="00833808">
      <w:pPr>
        <w:spacing w:after="0"/>
        <w:jc w:val="both"/>
        <w:rPr>
          <w:rFonts w:ascii="Times New Roman" w:hAnsi="Times New Roman" w:cs="Times New Roman"/>
          <w:bCs/>
        </w:rPr>
      </w:pPr>
    </w:p>
    <w:p w:rsidR="002966F0" w:rsidRPr="0068722F" w:rsidRDefault="002966F0" w:rsidP="002966F0">
      <w:pPr>
        <w:jc w:val="both"/>
        <w:rPr>
          <w:rFonts w:ascii="Times New Roman" w:hAnsi="Times New Roman" w:cs="Times New Roman"/>
        </w:rPr>
      </w:pPr>
    </w:p>
    <w:p w:rsidR="002966F0" w:rsidRPr="0068722F" w:rsidRDefault="002966F0" w:rsidP="002966F0">
      <w:pPr>
        <w:jc w:val="both"/>
        <w:rPr>
          <w:rFonts w:ascii="Times New Roman" w:hAnsi="Times New Roman" w:cs="Times New Roman"/>
        </w:rPr>
      </w:pPr>
      <w:r w:rsidRPr="0068722F">
        <w:rPr>
          <w:rFonts w:ascii="Times New Roman" w:hAnsi="Times New Roman" w:cs="Times New Roman"/>
        </w:rPr>
        <w:t>Le Conseil Municipal,</w:t>
      </w:r>
    </w:p>
    <w:p w:rsidR="002966F0" w:rsidRPr="0068722F" w:rsidRDefault="002966F0" w:rsidP="002966F0">
      <w:pPr>
        <w:jc w:val="both"/>
        <w:rPr>
          <w:rFonts w:ascii="Times New Roman" w:hAnsi="Times New Roman" w:cs="Times New Roman"/>
        </w:rPr>
      </w:pPr>
      <w:r w:rsidRPr="0068722F">
        <w:rPr>
          <w:rFonts w:ascii="Times New Roman" w:hAnsi="Times New Roman" w:cs="Times New Roman"/>
        </w:rPr>
        <w:t>Après en avoir délibéré,</w:t>
      </w:r>
    </w:p>
    <w:p w:rsidR="002966F0" w:rsidRPr="0068722F" w:rsidRDefault="00574247" w:rsidP="002966F0">
      <w:pPr>
        <w:jc w:val="both"/>
        <w:rPr>
          <w:rFonts w:ascii="Times New Roman" w:hAnsi="Times New Roman" w:cs="Times New Roman"/>
        </w:rPr>
      </w:pPr>
      <w:proofErr w:type="spellStart"/>
      <w:r w:rsidRPr="00574247">
        <w:rPr>
          <w:rFonts w:ascii="Times New Roman" w:hAnsi="Times New Roman" w:cs="Times New Roman"/>
          <w:highlight w:val="yellow"/>
        </w:rPr>
        <w:t>xxxxxxxxxxxxxxx</w:t>
      </w:r>
      <w:proofErr w:type="spellEnd"/>
    </w:p>
    <w:p w:rsidR="002966F0" w:rsidRPr="0068722F" w:rsidRDefault="002966F0" w:rsidP="002966F0">
      <w:pPr>
        <w:jc w:val="both"/>
        <w:rPr>
          <w:rFonts w:ascii="Times New Roman" w:hAnsi="Times New Roman" w:cs="Times New Roman"/>
        </w:rPr>
      </w:pPr>
      <w:r w:rsidRPr="0068722F">
        <w:rPr>
          <w:rFonts w:ascii="Times New Roman" w:hAnsi="Times New Roman" w:cs="Times New Roman"/>
        </w:rPr>
        <w:t>DECIDE de participer à ce projet d’initiative communautaire et d’inscrire la dépense correspondante soit 1</w:t>
      </w:r>
      <w:r w:rsidR="005D1BF8">
        <w:rPr>
          <w:rFonts w:ascii="Times New Roman" w:hAnsi="Times New Roman" w:cs="Times New Roman"/>
        </w:rPr>
        <w:t xml:space="preserve"> 091.88</w:t>
      </w:r>
      <w:r w:rsidRPr="0068722F">
        <w:rPr>
          <w:rFonts w:ascii="Times New Roman" w:hAnsi="Times New Roman" w:cs="Times New Roman"/>
        </w:rPr>
        <w:t xml:space="preserve"> euros pour deux classes (une par école) au budget primitif 201</w:t>
      </w:r>
      <w:r w:rsidR="005D1BF8">
        <w:rPr>
          <w:rFonts w:ascii="Times New Roman" w:hAnsi="Times New Roman" w:cs="Times New Roman"/>
        </w:rPr>
        <w:t>8</w:t>
      </w:r>
      <w:r w:rsidRPr="0068722F">
        <w:rPr>
          <w:rFonts w:ascii="Times New Roman" w:hAnsi="Times New Roman" w:cs="Times New Roman"/>
        </w:rPr>
        <w:t>.</w:t>
      </w:r>
    </w:p>
    <w:p w:rsidR="00FC298B" w:rsidRPr="0068722F" w:rsidRDefault="00FC298B" w:rsidP="00833808">
      <w:pPr>
        <w:spacing w:after="0"/>
        <w:jc w:val="both"/>
        <w:rPr>
          <w:rFonts w:ascii="Times New Roman" w:hAnsi="Times New Roman" w:cs="Times New Roman"/>
          <w:bCs/>
        </w:rPr>
      </w:pPr>
    </w:p>
    <w:p w:rsidR="00FC298B" w:rsidRPr="0068722F" w:rsidRDefault="00FC298B" w:rsidP="00FC298B">
      <w:pPr>
        <w:jc w:val="both"/>
        <w:rPr>
          <w:rFonts w:ascii="Times New Roman" w:hAnsi="Times New Roman" w:cs="Times New Roman"/>
          <w:b/>
          <w:bCs/>
          <w:color w:val="993300"/>
          <w:u w:val="single"/>
        </w:rPr>
      </w:pPr>
    </w:p>
    <w:p w:rsidR="003E7538" w:rsidRPr="005E76C8" w:rsidRDefault="005671D2" w:rsidP="005B2987">
      <w:pPr>
        <w:spacing w:before="100" w:beforeAutospacing="1"/>
        <w:ind w:right="540"/>
        <w:rPr>
          <w:rFonts w:ascii="Times New Roman" w:eastAsia="Times New Roman" w:hAnsi="Times New Roman" w:cs="Times New Roman"/>
          <w:b/>
          <w:color w:val="990000"/>
          <w:u w:val="single"/>
          <w:lang w:eastAsia="fr-FR"/>
        </w:rPr>
      </w:pPr>
      <w:r w:rsidRPr="005E76C8">
        <w:rPr>
          <w:rFonts w:ascii="Times New Roman" w:eastAsia="Times New Roman" w:hAnsi="Times New Roman" w:cs="Times New Roman"/>
          <w:b/>
          <w:color w:val="990000"/>
          <w:u w:val="single"/>
          <w:lang w:eastAsia="fr-FR"/>
        </w:rPr>
        <w:t>Q</w:t>
      </w:r>
      <w:r w:rsidR="00EA2B9E" w:rsidRPr="005E76C8">
        <w:rPr>
          <w:rFonts w:ascii="Times New Roman" w:eastAsia="Times New Roman" w:hAnsi="Times New Roman" w:cs="Times New Roman"/>
          <w:b/>
          <w:color w:val="990000"/>
          <w:u w:val="single"/>
          <w:lang w:eastAsia="fr-FR"/>
        </w:rPr>
        <w:t>UESTIONS DIVERSES</w:t>
      </w:r>
    </w:p>
    <w:p w:rsidR="00EA2B9E" w:rsidRPr="00E0796F" w:rsidRDefault="00EA2B9E" w:rsidP="00E0796F">
      <w:pPr>
        <w:spacing w:before="100" w:beforeAutospacing="1"/>
        <w:ind w:right="540"/>
        <w:jc w:val="both"/>
        <w:rPr>
          <w:rFonts w:ascii="Times New Roman" w:eastAsia="Times New Roman" w:hAnsi="Times New Roman" w:cs="Times New Roman"/>
          <w:lang w:eastAsia="fr-FR"/>
        </w:rPr>
      </w:pPr>
      <w:r w:rsidRPr="00E0796F">
        <w:rPr>
          <w:rFonts w:ascii="Times New Roman" w:eastAsia="Times New Roman" w:hAnsi="Times New Roman" w:cs="Times New Roman"/>
          <w:lang w:eastAsia="fr-FR"/>
        </w:rPr>
        <w:t xml:space="preserve">La prochaine réunion du Conseil aura lieu </w:t>
      </w:r>
      <w:r w:rsidR="00E43D89" w:rsidRPr="00E0796F">
        <w:rPr>
          <w:rFonts w:ascii="Times New Roman" w:eastAsia="Times New Roman" w:hAnsi="Times New Roman" w:cs="Times New Roman"/>
          <w:lang w:eastAsia="fr-FR"/>
        </w:rPr>
        <w:t>le 2</w:t>
      </w:r>
      <w:r w:rsidR="00E0796F">
        <w:rPr>
          <w:rFonts w:ascii="Times New Roman" w:eastAsia="Times New Roman" w:hAnsi="Times New Roman" w:cs="Times New Roman"/>
          <w:lang w:eastAsia="fr-FR"/>
        </w:rPr>
        <w:t>3</w:t>
      </w:r>
      <w:r w:rsidR="00E43D89" w:rsidRPr="00E0796F">
        <w:rPr>
          <w:rFonts w:ascii="Times New Roman" w:eastAsia="Times New Roman" w:hAnsi="Times New Roman" w:cs="Times New Roman"/>
          <w:lang w:eastAsia="fr-FR"/>
        </w:rPr>
        <w:t xml:space="preserve"> mars 201</w:t>
      </w:r>
      <w:r w:rsidR="00E0796F">
        <w:rPr>
          <w:rFonts w:ascii="Times New Roman" w:eastAsia="Times New Roman" w:hAnsi="Times New Roman" w:cs="Times New Roman"/>
          <w:lang w:eastAsia="fr-FR"/>
        </w:rPr>
        <w:t>8</w:t>
      </w:r>
      <w:r w:rsidR="00E43D89" w:rsidRPr="00E0796F">
        <w:rPr>
          <w:rFonts w:ascii="Times New Roman" w:eastAsia="Times New Roman" w:hAnsi="Times New Roman" w:cs="Times New Roman"/>
          <w:lang w:eastAsia="fr-FR"/>
        </w:rPr>
        <w:t xml:space="preserve"> avec une commission de finances le </w:t>
      </w:r>
      <w:r w:rsidR="00D00E62">
        <w:rPr>
          <w:rFonts w:ascii="Times New Roman" w:eastAsia="Times New Roman" w:hAnsi="Times New Roman" w:cs="Times New Roman"/>
          <w:lang w:eastAsia="fr-FR"/>
        </w:rPr>
        <w:t>26</w:t>
      </w:r>
      <w:r w:rsidR="00E43D89" w:rsidRPr="00E0796F">
        <w:rPr>
          <w:rFonts w:ascii="Times New Roman" w:eastAsia="Times New Roman" w:hAnsi="Times New Roman" w:cs="Times New Roman"/>
          <w:lang w:eastAsia="fr-FR"/>
        </w:rPr>
        <w:t xml:space="preserve"> mars 201</w:t>
      </w:r>
      <w:r w:rsidR="00E0796F">
        <w:rPr>
          <w:rFonts w:ascii="Times New Roman" w:eastAsia="Times New Roman" w:hAnsi="Times New Roman" w:cs="Times New Roman"/>
          <w:lang w:eastAsia="fr-FR"/>
        </w:rPr>
        <w:t>8</w:t>
      </w:r>
      <w:r w:rsidR="00E43D89" w:rsidRPr="00E0796F">
        <w:rPr>
          <w:rFonts w:ascii="Times New Roman" w:eastAsia="Times New Roman" w:hAnsi="Times New Roman" w:cs="Times New Roman"/>
          <w:lang w:eastAsia="fr-FR"/>
        </w:rPr>
        <w:t>.</w:t>
      </w:r>
    </w:p>
    <w:p w:rsidR="00EA2B9E" w:rsidRDefault="00EA2B9E" w:rsidP="00EA2B9E">
      <w:pPr>
        <w:spacing w:before="100" w:beforeAutospacing="1"/>
        <w:ind w:right="540"/>
        <w:rPr>
          <w:rFonts w:ascii="Times New Roman" w:eastAsia="Times New Roman" w:hAnsi="Times New Roman" w:cs="Times New Roman"/>
          <w:lang w:eastAsia="fr-FR"/>
        </w:rPr>
      </w:pPr>
      <w:r>
        <w:rPr>
          <w:rFonts w:ascii="Times New Roman" w:eastAsia="Times New Roman" w:hAnsi="Times New Roman" w:cs="Times New Roman"/>
          <w:lang w:eastAsia="fr-FR"/>
        </w:rPr>
        <w:t>L</w:t>
      </w:r>
      <w:r w:rsidR="00012A7A">
        <w:rPr>
          <w:rFonts w:ascii="Times New Roman" w:eastAsia="Times New Roman" w:hAnsi="Times New Roman" w:cs="Times New Roman"/>
          <w:lang w:eastAsia="fr-FR"/>
        </w:rPr>
        <w:t>a</w:t>
      </w:r>
      <w:r>
        <w:rPr>
          <w:rFonts w:ascii="Times New Roman" w:eastAsia="Times New Roman" w:hAnsi="Times New Roman" w:cs="Times New Roman"/>
          <w:lang w:eastAsia="fr-FR"/>
        </w:rPr>
        <w:t xml:space="preserve"> Secrétaire de Séance,</w:t>
      </w:r>
    </w:p>
    <w:p w:rsidR="00EA2B9E" w:rsidRPr="00EA2B9E" w:rsidRDefault="00E0796F" w:rsidP="004A5992">
      <w:pPr>
        <w:spacing w:before="100" w:beforeAutospacing="1"/>
        <w:ind w:right="540"/>
        <w:rPr>
          <w:rFonts w:ascii="Times New Roman" w:eastAsia="Times New Roman" w:hAnsi="Times New Roman" w:cs="Times New Roman"/>
          <w:lang w:eastAsia="fr-FR"/>
        </w:rPr>
      </w:pPr>
      <w:r>
        <w:rPr>
          <w:rFonts w:ascii="Times New Roman" w:eastAsia="Times New Roman" w:hAnsi="Times New Roman" w:cs="Times New Roman"/>
          <w:lang w:eastAsia="fr-FR"/>
        </w:rPr>
        <w:t>Annick JOUAN</w:t>
      </w:r>
      <w:bookmarkStart w:id="3" w:name="_GoBack"/>
      <w:bookmarkEnd w:id="3"/>
    </w:p>
    <w:sectPr w:rsidR="00EA2B9E" w:rsidRPr="00EA2B9E" w:rsidSect="00275A8D">
      <w:footerReference w:type="default" r:id="rId12"/>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EA6" w:rsidRDefault="00CC1EA6" w:rsidP="002D7D9F">
      <w:pPr>
        <w:spacing w:after="0" w:line="240" w:lineRule="auto"/>
      </w:pPr>
      <w:r>
        <w:separator/>
      </w:r>
    </w:p>
  </w:endnote>
  <w:endnote w:type="continuationSeparator" w:id="0">
    <w:p w:rsidR="00CC1EA6" w:rsidRDefault="00CC1EA6" w:rsidP="002D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294521"/>
      <w:docPartObj>
        <w:docPartGallery w:val="Page Numbers (Bottom of Page)"/>
        <w:docPartUnique/>
      </w:docPartObj>
    </w:sdtPr>
    <w:sdtContent>
      <w:p w:rsidR="00D00E62" w:rsidRDefault="00D00E62">
        <w:pPr>
          <w:pStyle w:val="Pieddepage"/>
          <w:jc w:val="center"/>
        </w:pPr>
        <w:r>
          <w:fldChar w:fldCharType="begin"/>
        </w:r>
        <w:r>
          <w:instrText>PAGE   \* MERGEFORMAT</w:instrText>
        </w:r>
        <w:r>
          <w:fldChar w:fldCharType="separate"/>
        </w:r>
        <w:r w:rsidR="001951E3">
          <w:rPr>
            <w:noProof/>
          </w:rPr>
          <w:t>16</w:t>
        </w:r>
        <w:r>
          <w:fldChar w:fldCharType="end"/>
        </w:r>
      </w:p>
    </w:sdtContent>
  </w:sdt>
  <w:p w:rsidR="00D00E62" w:rsidRDefault="00D00E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EA6" w:rsidRDefault="00CC1EA6" w:rsidP="002D7D9F">
      <w:pPr>
        <w:spacing w:after="0" w:line="240" w:lineRule="auto"/>
      </w:pPr>
      <w:r>
        <w:separator/>
      </w:r>
    </w:p>
  </w:footnote>
  <w:footnote w:type="continuationSeparator" w:id="0">
    <w:p w:rsidR="00CC1EA6" w:rsidRDefault="00CC1EA6" w:rsidP="002D7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ABD4"/>
      </v:shape>
    </w:pict>
  </w:numPicBullet>
  <w:abstractNum w:abstractNumId="0" w15:restartNumberingAfterBreak="0">
    <w:nsid w:val="06A460B0"/>
    <w:multiLevelType w:val="hybridMultilevel"/>
    <w:tmpl w:val="5BA07144"/>
    <w:lvl w:ilvl="0" w:tplc="BF3CFE4C">
      <w:start w:val="1"/>
      <w:numFmt w:val="bullet"/>
      <w:lvlText w:val=""/>
      <w:lvlJc w:val="left"/>
      <w:pPr>
        <w:ind w:left="1080" w:hanging="360"/>
      </w:pPr>
      <w:rPr>
        <w:rFonts w:ascii="Symbol" w:eastAsiaTheme="minorHAnsi"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8B77F78"/>
    <w:multiLevelType w:val="multilevel"/>
    <w:tmpl w:val="D1E6E1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9134E05"/>
    <w:multiLevelType w:val="multilevel"/>
    <w:tmpl w:val="CD2EFF7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A064083"/>
    <w:multiLevelType w:val="hybridMultilevel"/>
    <w:tmpl w:val="6B24C62C"/>
    <w:lvl w:ilvl="0" w:tplc="4EBCE75E">
      <w:start w:val="1"/>
      <w:numFmt w:val="decimal"/>
      <w:lvlText w:val="%1-"/>
      <w:lvlJc w:val="left"/>
      <w:pPr>
        <w:ind w:left="720" w:hanging="360"/>
      </w:pPr>
      <w:rPr>
        <w:rFonts w:hint="default"/>
      </w:rPr>
    </w:lvl>
    <w:lvl w:ilvl="1" w:tplc="040C0007">
      <w:start w:val="1"/>
      <w:numFmt w:val="bullet"/>
      <w:lvlText w:val=""/>
      <w:lvlPicBulletId w:val="0"/>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240820"/>
    <w:multiLevelType w:val="hybridMultilevel"/>
    <w:tmpl w:val="E55CB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94143E"/>
    <w:multiLevelType w:val="hybridMultilevel"/>
    <w:tmpl w:val="CFF23078"/>
    <w:lvl w:ilvl="0" w:tplc="271249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39473D"/>
    <w:multiLevelType w:val="multilevel"/>
    <w:tmpl w:val="585E9A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0D1E70"/>
    <w:multiLevelType w:val="hybridMultilevel"/>
    <w:tmpl w:val="0A84B0C0"/>
    <w:lvl w:ilvl="0" w:tplc="2F96E148">
      <w:start w:val="9"/>
      <w:numFmt w:val="bullet"/>
      <w:lvlText w:val="-"/>
      <w:lvlJc w:val="left"/>
      <w:pPr>
        <w:ind w:left="540" w:hanging="360"/>
      </w:pPr>
      <w:rPr>
        <w:rFonts w:ascii="Calibri" w:eastAsia="Times New Roman" w:hAnsi="Calibri" w:cstheme="minorBid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8" w15:restartNumberingAfterBreak="0">
    <w:nsid w:val="19377776"/>
    <w:multiLevelType w:val="hybridMultilevel"/>
    <w:tmpl w:val="8E3C02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76549F"/>
    <w:multiLevelType w:val="hybridMultilevel"/>
    <w:tmpl w:val="9202EA40"/>
    <w:lvl w:ilvl="0" w:tplc="1B142D26">
      <w:start w:val="1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441047"/>
    <w:multiLevelType w:val="hybridMultilevel"/>
    <w:tmpl w:val="4E1AC812"/>
    <w:lvl w:ilvl="0" w:tplc="040C000D">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A287108"/>
    <w:multiLevelType w:val="hybridMultilevel"/>
    <w:tmpl w:val="07F82A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575EFB"/>
    <w:multiLevelType w:val="hybridMultilevel"/>
    <w:tmpl w:val="0C6E145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725F1A"/>
    <w:multiLevelType w:val="hybridMultilevel"/>
    <w:tmpl w:val="5C36F99C"/>
    <w:lvl w:ilvl="0" w:tplc="D938E958">
      <w:start w:val="20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933EDC"/>
    <w:multiLevelType w:val="hybridMultilevel"/>
    <w:tmpl w:val="82AEF502"/>
    <w:lvl w:ilvl="0" w:tplc="4EBCE75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CB2ECB"/>
    <w:multiLevelType w:val="hybridMultilevel"/>
    <w:tmpl w:val="AA66B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0D3327"/>
    <w:multiLevelType w:val="hybridMultilevel"/>
    <w:tmpl w:val="269811D2"/>
    <w:lvl w:ilvl="0" w:tplc="4EBCE75E">
      <w:start w:val="1"/>
      <w:numFmt w:val="decimal"/>
      <w:lvlText w:val="%1-"/>
      <w:lvlJc w:val="left"/>
      <w:pPr>
        <w:ind w:left="720" w:hanging="360"/>
      </w:pPr>
      <w:rPr>
        <w:rFonts w:hint="default"/>
      </w:rPr>
    </w:lvl>
    <w:lvl w:ilvl="1" w:tplc="040C0007">
      <w:start w:val="1"/>
      <w:numFmt w:val="bullet"/>
      <w:lvlText w:val=""/>
      <w:lvlPicBulletId w:val="0"/>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EB4B2A"/>
    <w:multiLevelType w:val="multilevel"/>
    <w:tmpl w:val="BAB079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3DE23E15"/>
    <w:multiLevelType w:val="hybridMultilevel"/>
    <w:tmpl w:val="46F0DABA"/>
    <w:lvl w:ilvl="0" w:tplc="F0404BD2">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DA1B35"/>
    <w:multiLevelType w:val="hybridMultilevel"/>
    <w:tmpl w:val="5A7A5370"/>
    <w:lvl w:ilvl="0" w:tplc="040C0007">
      <w:start w:val="1"/>
      <w:numFmt w:val="bullet"/>
      <w:lvlText w:val=""/>
      <w:lvlPicBulletId w:val="0"/>
      <w:lvlJc w:val="left"/>
      <w:pPr>
        <w:ind w:left="737" w:hanging="360"/>
      </w:pPr>
      <w:rPr>
        <w:rFonts w:ascii="Symbol" w:hAnsi="Symbol" w:hint="default"/>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abstractNum w:abstractNumId="20" w15:restartNumberingAfterBreak="0">
    <w:nsid w:val="4A9A3F85"/>
    <w:multiLevelType w:val="hybridMultilevel"/>
    <w:tmpl w:val="37A88FD2"/>
    <w:lvl w:ilvl="0" w:tplc="C23E7B28">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D806B1"/>
    <w:multiLevelType w:val="hybridMultilevel"/>
    <w:tmpl w:val="CB1A5A2E"/>
    <w:lvl w:ilvl="0" w:tplc="C23E7B28">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222F27"/>
    <w:multiLevelType w:val="hybridMultilevel"/>
    <w:tmpl w:val="97FAFB3C"/>
    <w:lvl w:ilvl="0" w:tplc="C0CCC888">
      <w:start w:val="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795EE7"/>
    <w:multiLevelType w:val="hybridMultilevel"/>
    <w:tmpl w:val="07D4B6DC"/>
    <w:lvl w:ilvl="0" w:tplc="238273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2D3E55"/>
    <w:multiLevelType w:val="multilevel"/>
    <w:tmpl w:val="EBA6D7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5F0103FB"/>
    <w:multiLevelType w:val="hybridMultilevel"/>
    <w:tmpl w:val="1C1A7DBA"/>
    <w:lvl w:ilvl="0" w:tplc="42FAD8AE">
      <w:start w:val="201"/>
      <w:numFmt w:val="bullet"/>
      <w:lvlText w:val="-"/>
      <w:lvlJc w:val="left"/>
      <w:pPr>
        <w:ind w:left="643"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403350"/>
    <w:multiLevelType w:val="hybridMultilevel"/>
    <w:tmpl w:val="9E221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6553F2"/>
    <w:multiLevelType w:val="hybridMultilevel"/>
    <w:tmpl w:val="13DC5E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B6794A"/>
    <w:multiLevelType w:val="hybridMultilevel"/>
    <w:tmpl w:val="056C7B5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557254"/>
    <w:multiLevelType w:val="hybridMultilevel"/>
    <w:tmpl w:val="EC9E12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5C070F"/>
    <w:multiLevelType w:val="hybridMultilevel"/>
    <w:tmpl w:val="8A1E069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C3005B"/>
    <w:multiLevelType w:val="hybridMultilevel"/>
    <w:tmpl w:val="5C267250"/>
    <w:lvl w:ilvl="0" w:tplc="F146A9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F61732"/>
    <w:multiLevelType w:val="hybridMultilevel"/>
    <w:tmpl w:val="2BE2E71C"/>
    <w:lvl w:ilvl="0" w:tplc="96D0445E">
      <w:start w:val="64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5C6F06"/>
    <w:multiLevelType w:val="hybridMultilevel"/>
    <w:tmpl w:val="D4902D50"/>
    <w:lvl w:ilvl="0" w:tplc="7C400FB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681EC7"/>
    <w:multiLevelType w:val="hybridMultilevel"/>
    <w:tmpl w:val="B7907EE8"/>
    <w:lvl w:ilvl="0" w:tplc="040C0017">
      <w:start w:val="1"/>
      <w:numFmt w:val="lowerLetter"/>
      <w:lvlText w:val="%1)"/>
      <w:lvlJc w:val="left"/>
      <w:pPr>
        <w:tabs>
          <w:tab w:val="num" w:pos="720"/>
        </w:tabs>
        <w:ind w:left="720" w:hanging="360"/>
      </w:pPr>
    </w:lvl>
    <w:lvl w:ilvl="1" w:tplc="040C000F">
      <w:start w:val="1"/>
      <w:numFmt w:val="decimal"/>
      <w:lvlText w:val="%2."/>
      <w:lvlJc w:val="left"/>
      <w:pPr>
        <w:tabs>
          <w:tab w:val="num" w:pos="1494"/>
        </w:tabs>
        <w:ind w:left="1494" w:hanging="360"/>
      </w:pPr>
    </w:lvl>
    <w:lvl w:ilvl="2" w:tplc="5D1EE2F0">
      <w:start w:val="1"/>
      <w:numFmt w:val="bullet"/>
      <w:lvlText w:val="-"/>
      <w:lvlJc w:val="left"/>
      <w:pPr>
        <w:tabs>
          <w:tab w:val="num" w:pos="2340"/>
        </w:tabs>
        <w:ind w:left="2340" w:hanging="360"/>
      </w:pPr>
      <w:rPr>
        <w:rFonts w:ascii="Times New Roman" w:eastAsia="Times New Roman" w:hAnsi="Times New Roman" w:cs="Times New Roman" w:hint="default"/>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15:restartNumberingAfterBreak="0">
    <w:nsid w:val="78314186"/>
    <w:multiLevelType w:val="hybridMultilevel"/>
    <w:tmpl w:val="D3200B58"/>
    <w:lvl w:ilvl="0" w:tplc="C4D25066">
      <w:numFmt w:val="bullet"/>
      <w:lvlText w:val="-"/>
      <w:lvlJc w:val="left"/>
      <w:pPr>
        <w:ind w:left="900" w:hanging="360"/>
      </w:pPr>
      <w:rPr>
        <w:rFonts w:ascii="Calibri" w:eastAsia="Times New Roman" w:hAnsi="Calibri" w:hint="default"/>
      </w:rPr>
    </w:lvl>
    <w:lvl w:ilvl="1" w:tplc="040C0003">
      <w:start w:val="1"/>
      <w:numFmt w:val="bullet"/>
      <w:lvlText w:val="o"/>
      <w:lvlJc w:val="left"/>
      <w:pPr>
        <w:ind w:left="1620" w:hanging="360"/>
      </w:pPr>
      <w:rPr>
        <w:rFonts w:ascii="Courier New" w:hAnsi="Courier New" w:cs="Courier New" w:hint="default"/>
      </w:rPr>
    </w:lvl>
    <w:lvl w:ilvl="2" w:tplc="040C0005">
      <w:start w:val="1"/>
      <w:numFmt w:val="bullet"/>
      <w:lvlText w:val=""/>
      <w:lvlJc w:val="left"/>
      <w:pPr>
        <w:ind w:left="2340" w:hanging="360"/>
      </w:pPr>
      <w:rPr>
        <w:rFonts w:ascii="Wingdings" w:hAnsi="Wingdings" w:cs="Wingdings" w:hint="default"/>
      </w:rPr>
    </w:lvl>
    <w:lvl w:ilvl="3" w:tplc="040C0001">
      <w:start w:val="1"/>
      <w:numFmt w:val="bullet"/>
      <w:lvlText w:val=""/>
      <w:lvlJc w:val="left"/>
      <w:pPr>
        <w:ind w:left="3060" w:hanging="360"/>
      </w:pPr>
      <w:rPr>
        <w:rFonts w:ascii="Symbol" w:hAnsi="Symbol" w:cs="Symbol" w:hint="default"/>
      </w:rPr>
    </w:lvl>
    <w:lvl w:ilvl="4" w:tplc="040C0003">
      <w:start w:val="1"/>
      <w:numFmt w:val="bullet"/>
      <w:lvlText w:val="o"/>
      <w:lvlJc w:val="left"/>
      <w:pPr>
        <w:ind w:left="3780" w:hanging="360"/>
      </w:pPr>
      <w:rPr>
        <w:rFonts w:ascii="Courier New" w:hAnsi="Courier New" w:cs="Courier New" w:hint="default"/>
      </w:rPr>
    </w:lvl>
    <w:lvl w:ilvl="5" w:tplc="040C0005">
      <w:start w:val="1"/>
      <w:numFmt w:val="bullet"/>
      <w:lvlText w:val=""/>
      <w:lvlJc w:val="left"/>
      <w:pPr>
        <w:ind w:left="4500" w:hanging="360"/>
      </w:pPr>
      <w:rPr>
        <w:rFonts w:ascii="Wingdings" w:hAnsi="Wingdings" w:cs="Wingdings" w:hint="default"/>
      </w:rPr>
    </w:lvl>
    <w:lvl w:ilvl="6" w:tplc="040C0001">
      <w:start w:val="1"/>
      <w:numFmt w:val="bullet"/>
      <w:lvlText w:val=""/>
      <w:lvlJc w:val="left"/>
      <w:pPr>
        <w:ind w:left="5220" w:hanging="360"/>
      </w:pPr>
      <w:rPr>
        <w:rFonts w:ascii="Symbol" w:hAnsi="Symbol" w:cs="Symbol" w:hint="default"/>
      </w:rPr>
    </w:lvl>
    <w:lvl w:ilvl="7" w:tplc="040C0003">
      <w:start w:val="1"/>
      <w:numFmt w:val="bullet"/>
      <w:lvlText w:val="o"/>
      <w:lvlJc w:val="left"/>
      <w:pPr>
        <w:ind w:left="5940" w:hanging="360"/>
      </w:pPr>
      <w:rPr>
        <w:rFonts w:ascii="Courier New" w:hAnsi="Courier New" w:cs="Courier New" w:hint="default"/>
      </w:rPr>
    </w:lvl>
    <w:lvl w:ilvl="8" w:tplc="040C0005">
      <w:start w:val="1"/>
      <w:numFmt w:val="bullet"/>
      <w:lvlText w:val=""/>
      <w:lvlJc w:val="left"/>
      <w:pPr>
        <w:ind w:left="6660" w:hanging="360"/>
      </w:pPr>
      <w:rPr>
        <w:rFonts w:ascii="Wingdings" w:hAnsi="Wingdings" w:cs="Wingdings" w:hint="default"/>
      </w:rPr>
    </w:lvl>
  </w:abstractNum>
  <w:abstractNum w:abstractNumId="36" w15:restartNumberingAfterBreak="0">
    <w:nsid w:val="7B787E15"/>
    <w:multiLevelType w:val="hybridMultilevel"/>
    <w:tmpl w:val="A1A23AF4"/>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8C7317"/>
    <w:multiLevelType w:val="hybridMultilevel"/>
    <w:tmpl w:val="FE0E1040"/>
    <w:lvl w:ilvl="0" w:tplc="040C000D">
      <w:start w:val="1"/>
      <w:numFmt w:val="bullet"/>
      <w:lvlText w:val=""/>
      <w:lvlJc w:val="left"/>
      <w:pPr>
        <w:ind w:left="737" w:hanging="360"/>
      </w:pPr>
      <w:rPr>
        <w:rFonts w:ascii="Wingdings" w:hAnsi="Wingdings" w:hint="default"/>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abstractNum w:abstractNumId="38" w15:restartNumberingAfterBreak="0">
    <w:nsid w:val="7C9F3E2E"/>
    <w:multiLevelType w:val="hybridMultilevel"/>
    <w:tmpl w:val="396096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1A2E42"/>
    <w:multiLevelType w:val="hybridMultilevel"/>
    <w:tmpl w:val="8638806E"/>
    <w:lvl w:ilvl="0" w:tplc="EB62A500">
      <w:start w:val="16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7F4EF0"/>
    <w:multiLevelType w:val="hybridMultilevel"/>
    <w:tmpl w:val="215658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7"/>
  </w:num>
  <w:num w:numId="4">
    <w:abstractNumId w:val="1"/>
  </w:num>
  <w:num w:numId="5">
    <w:abstractNumId w:val="22"/>
  </w:num>
  <w:num w:numId="6">
    <w:abstractNumId w:val="7"/>
  </w:num>
  <w:num w:numId="7">
    <w:abstractNumId w:val="35"/>
  </w:num>
  <w:num w:numId="8">
    <w:abstractNumId w:val="20"/>
  </w:num>
  <w:num w:numId="9">
    <w:abstractNumId w:val="5"/>
  </w:num>
  <w:num w:numId="10">
    <w:abstractNumId w:val="18"/>
  </w:num>
  <w:num w:numId="11">
    <w:abstractNumId w:val="21"/>
  </w:num>
  <w:num w:numId="12">
    <w:abstractNumId w:val="38"/>
  </w:num>
  <w:num w:numId="13">
    <w:abstractNumId w:val="30"/>
  </w:num>
  <w:num w:numId="14">
    <w:abstractNumId w:val="28"/>
  </w:num>
  <w:num w:numId="15">
    <w:abstractNumId w:val="27"/>
  </w:num>
  <w:num w:numId="16">
    <w:abstractNumId w:val="3"/>
  </w:num>
  <w:num w:numId="17">
    <w:abstractNumId w:val="16"/>
  </w:num>
  <w:num w:numId="18">
    <w:abstractNumId w:val="36"/>
  </w:num>
  <w:num w:numId="19">
    <w:abstractNumId w:val="11"/>
  </w:num>
  <w:num w:numId="20">
    <w:abstractNumId w:val="8"/>
  </w:num>
  <w:num w:numId="21">
    <w:abstractNumId w:val="19"/>
  </w:num>
  <w:num w:numId="22">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13"/>
  </w:num>
  <w:num w:numId="25">
    <w:abstractNumId w:val="25"/>
  </w:num>
  <w:num w:numId="26">
    <w:abstractNumId w:val="26"/>
  </w:num>
  <w:num w:numId="27">
    <w:abstractNumId w:val="10"/>
  </w:num>
  <w:num w:numId="28">
    <w:abstractNumId w:val="40"/>
  </w:num>
  <w:num w:numId="29">
    <w:abstractNumId w:val="33"/>
  </w:num>
  <w:num w:numId="30">
    <w:abstractNumId w:val="31"/>
  </w:num>
  <w:num w:numId="31">
    <w:abstractNumId w:val="15"/>
  </w:num>
  <w:num w:numId="32">
    <w:abstractNumId w:val="23"/>
  </w:num>
  <w:num w:numId="33">
    <w:abstractNumId w:val="29"/>
  </w:num>
  <w:num w:numId="34">
    <w:abstractNumId w:val="0"/>
  </w:num>
  <w:num w:numId="35">
    <w:abstractNumId w:val="4"/>
  </w:num>
  <w:num w:numId="36">
    <w:abstractNumId w:val="32"/>
  </w:num>
  <w:num w:numId="37">
    <w:abstractNumId w:val="12"/>
  </w:num>
  <w:num w:numId="38">
    <w:abstractNumId w:val="39"/>
  </w:num>
  <w:num w:numId="39">
    <w:abstractNumId w:val="9"/>
  </w:num>
  <w:num w:numId="40">
    <w:abstractNumId w:val="2"/>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547"/>
    <w:rsid w:val="00000F07"/>
    <w:rsid w:val="00002632"/>
    <w:rsid w:val="00012A7A"/>
    <w:rsid w:val="00014822"/>
    <w:rsid w:val="0003347F"/>
    <w:rsid w:val="00041BAE"/>
    <w:rsid w:val="0004232C"/>
    <w:rsid w:val="000617D8"/>
    <w:rsid w:val="0006394C"/>
    <w:rsid w:val="00065F29"/>
    <w:rsid w:val="00071946"/>
    <w:rsid w:val="000805E9"/>
    <w:rsid w:val="00084632"/>
    <w:rsid w:val="0008584E"/>
    <w:rsid w:val="00087CE8"/>
    <w:rsid w:val="0009206E"/>
    <w:rsid w:val="00094C59"/>
    <w:rsid w:val="000A74E3"/>
    <w:rsid w:val="000D038B"/>
    <w:rsid w:val="000D1EEB"/>
    <w:rsid w:val="000E6956"/>
    <w:rsid w:val="001070AE"/>
    <w:rsid w:val="00141081"/>
    <w:rsid w:val="001410E3"/>
    <w:rsid w:val="00155E91"/>
    <w:rsid w:val="00160325"/>
    <w:rsid w:val="00174857"/>
    <w:rsid w:val="00182968"/>
    <w:rsid w:val="0018482F"/>
    <w:rsid w:val="001951E3"/>
    <w:rsid w:val="001A1C0A"/>
    <w:rsid w:val="001A71D4"/>
    <w:rsid w:val="001B20E5"/>
    <w:rsid w:val="001B4AE1"/>
    <w:rsid w:val="001C1722"/>
    <w:rsid w:val="0020108E"/>
    <w:rsid w:val="00201664"/>
    <w:rsid w:val="00217DAC"/>
    <w:rsid w:val="00234B71"/>
    <w:rsid w:val="00236171"/>
    <w:rsid w:val="0024108D"/>
    <w:rsid w:val="00253F0B"/>
    <w:rsid w:val="00265B33"/>
    <w:rsid w:val="00275A8D"/>
    <w:rsid w:val="00275AA3"/>
    <w:rsid w:val="00286CC2"/>
    <w:rsid w:val="00291D2A"/>
    <w:rsid w:val="00293E95"/>
    <w:rsid w:val="002950F9"/>
    <w:rsid w:val="002966F0"/>
    <w:rsid w:val="002C4212"/>
    <w:rsid w:val="002C5134"/>
    <w:rsid w:val="002D14FC"/>
    <w:rsid w:val="002D47CD"/>
    <w:rsid w:val="002D6A79"/>
    <w:rsid w:val="002D7D9F"/>
    <w:rsid w:val="002F2FEA"/>
    <w:rsid w:val="002F4BD0"/>
    <w:rsid w:val="0030073C"/>
    <w:rsid w:val="00300B48"/>
    <w:rsid w:val="00305380"/>
    <w:rsid w:val="0030663A"/>
    <w:rsid w:val="003152C0"/>
    <w:rsid w:val="00327B4C"/>
    <w:rsid w:val="00337CBC"/>
    <w:rsid w:val="003449E1"/>
    <w:rsid w:val="003522E9"/>
    <w:rsid w:val="0035758F"/>
    <w:rsid w:val="00373D11"/>
    <w:rsid w:val="0037645C"/>
    <w:rsid w:val="003802AC"/>
    <w:rsid w:val="00393B43"/>
    <w:rsid w:val="0039493B"/>
    <w:rsid w:val="00396937"/>
    <w:rsid w:val="003A1044"/>
    <w:rsid w:val="003A6474"/>
    <w:rsid w:val="003B518D"/>
    <w:rsid w:val="003C021E"/>
    <w:rsid w:val="003D53DF"/>
    <w:rsid w:val="003D5FE9"/>
    <w:rsid w:val="003D7EBB"/>
    <w:rsid w:val="003E4336"/>
    <w:rsid w:val="003E7538"/>
    <w:rsid w:val="003E76C9"/>
    <w:rsid w:val="003F5B0A"/>
    <w:rsid w:val="004018F1"/>
    <w:rsid w:val="0040646A"/>
    <w:rsid w:val="004339DD"/>
    <w:rsid w:val="00434CD6"/>
    <w:rsid w:val="004352DB"/>
    <w:rsid w:val="00436A25"/>
    <w:rsid w:val="00453FF8"/>
    <w:rsid w:val="00462FEB"/>
    <w:rsid w:val="00465629"/>
    <w:rsid w:val="00476AAD"/>
    <w:rsid w:val="0048239D"/>
    <w:rsid w:val="004A075B"/>
    <w:rsid w:val="004A3EB8"/>
    <w:rsid w:val="004A5992"/>
    <w:rsid w:val="004A75F7"/>
    <w:rsid w:val="004B0B59"/>
    <w:rsid w:val="004B0ECC"/>
    <w:rsid w:val="004B1581"/>
    <w:rsid w:val="004B38B8"/>
    <w:rsid w:val="004B3CB4"/>
    <w:rsid w:val="004B40D8"/>
    <w:rsid w:val="004C5E56"/>
    <w:rsid w:val="004C69C7"/>
    <w:rsid w:val="004E4CDC"/>
    <w:rsid w:val="004F2A50"/>
    <w:rsid w:val="0050041A"/>
    <w:rsid w:val="00512AC1"/>
    <w:rsid w:val="0052163C"/>
    <w:rsid w:val="005220BA"/>
    <w:rsid w:val="00522514"/>
    <w:rsid w:val="00523D75"/>
    <w:rsid w:val="00523DBD"/>
    <w:rsid w:val="00530264"/>
    <w:rsid w:val="0053078E"/>
    <w:rsid w:val="005418DF"/>
    <w:rsid w:val="00551A34"/>
    <w:rsid w:val="00553218"/>
    <w:rsid w:val="00554E78"/>
    <w:rsid w:val="00561D2E"/>
    <w:rsid w:val="005671D2"/>
    <w:rsid w:val="00574247"/>
    <w:rsid w:val="00574F81"/>
    <w:rsid w:val="00584BA7"/>
    <w:rsid w:val="005A06E1"/>
    <w:rsid w:val="005A12B7"/>
    <w:rsid w:val="005A2B02"/>
    <w:rsid w:val="005A7FF9"/>
    <w:rsid w:val="005B18BA"/>
    <w:rsid w:val="005B272B"/>
    <w:rsid w:val="005B2987"/>
    <w:rsid w:val="005B5834"/>
    <w:rsid w:val="005C4BA4"/>
    <w:rsid w:val="005D1BF8"/>
    <w:rsid w:val="005E251F"/>
    <w:rsid w:val="005E76C8"/>
    <w:rsid w:val="00610C67"/>
    <w:rsid w:val="0061184D"/>
    <w:rsid w:val="00612825"/>
    <w:rsid w:val="00612906"/>
    <w:rsid w:val="00621E37"/>
    <w:rsid w:val="00622E04"/>
    <w:rsid w:val="0063439D"/>
    <w:rsid w:val="00643E4E"/>
    <w:rsid w:val="0065006A"/>
    <w:rsid w:val="00654355"/>
    <w:rsid w:val="00663888"/>
    <w:rsid w:val="00663FE1"/>
    <w:rsid w:val="00667504"/>
    <w:rsid w:val="00680244"/>
    <w:rsid w:val="006814D4"/>
    <w:rsid w:val="00683A24"/>
    <w:rsid w:val="0068654C"/>
    <w:rsid w:val="0068722F"/>
    <w:rsid w:val="00693FAE"/>
    <w:rsid w:val="00696DDA"/>
    <w:rsid w:val="006A60F6"/>
    <w:rsid w:val="006E6A74"/>
    <w:rsid w:val="006F1C5F"/>
    <w:rsid w:val="006F3943"/>
    <w:rsid w:val="0070509A"/>
    <w:rsid w:val="0070746F"/>
    <w:rsid w:val="00723A7A"/>
    <w:rsid w:val="0073248E"/>
    <w:rsid w:val="007343DE"/>
    <w:rsid w:val="00745314"/>
    <w:rsid w:val="00761023"/>
    <w:rsid w:val="00764688"/>
    <w:rsid w:val="00780D43"/>
    <w:rsid w:val="007874DC"/>
    <w:rsid w:val="007959F0"/>
    <w:rsid w:val="007A2C35"/>
    <w:rsid w:val="007A3E03"/>
    <w:rsid w:val="007B6DFD"/>
    <w:rsid w:val="007C5813"/>
    <w:rsid w:val="007D53A9"/>
    <w:rsid w:val="007D59EE"/>
    <w:rsid w:val="007D6B02"/>
    <w:rsid w:val="007F2CB8"/>
    <w:rsid w:val="007F590D"/>
    <w:rsid w:val="007F6A7A"/>
    <w:rsid w:val="007F78CC"/>
    <w:rsid w:val="00804A14"/>
    <w:rsid w:val="00805DE9"/>
    <w:rsid w:val="0081781C"/>
    <w:rsid w:val="00820198"/>
    <w:rsid w:val="008217C7"/>
    <w:rsid w:val="00830FE8"/>
    <w:rsid w:val="0083362A"/>
    <w:rsid w:val="00833808"/>
    <w:rsid w:val="00833F8B"/>
    <w:rsid w:val="008421B7"/>
    <w:rsid w:val="00842DE1"/>
    <w:rsid w:val="00850DD9"/>
    <w:rsid w:val="00854F70"/>
    <w:rsid w:val="00864017"/>
    <w:rsid w:val="00866854"/>
    <w:rsid w:val="00880547"/>
    <w:rsid w:val="0088753C"/>
    <w:rsid w:val="00887A87"/>
    <w:rsid w:val="008A2947"/>
    <w:rsid w:val="008A7A4A"/>
    <w:rsid w:val="008B0BA1"/>
    <w:rsid w:val="008B2B83"/>
    <w:rsid w:val="008B2D52"/>
    <w:rsid w:val="008C259A"/>
    <w:rsid w:val="008C41D1"/>
    <w:rsid w:val="008C4728"/>
    <w:rsid w:val="008C6561"/>
    <w:rsid w:val="008C6B3F"/>
    <w:rsid w:val="008D0913"/>
    <w:rsid w:val="008D603A"/>
    <w:rsid w:val="008E0552"/>
    <w:rsid w:val="008E3DC0"/>
    <w:rsid w:val="008E4194"/>
    <w:rsid w:val="008E7C24"/>
    <w:rsid w:val="008F0A97"/>
    <w:rsid w:val="008F1626"/>
    <w:rsid w:val="008F3B35"/>
    <w:rsid w:val="008F73AC"/>
    <w:rsid w:val="00901450"/>
    <w:rsid w:val="0090313F"/>
    <w:rsid w:val="009047D8"/>
    <w:rsid w:val="009200EF"/>
    <w:rsid w:val="00921618"/>
    <w:rsid w:val="00926221"/>
    <w:rsid w:val="009269D1"/>
    <w:rsid w:val="009361D5"/>
    <w:rsid w:val="00941D47"/>
    <w:rsid w:val="0095040D"/>
    <w:rsid w:val="00952B65"/>
    <w:rsid w:val="00963D9A"/>
    <w:rsid w:val="009641A2"/>
    <w:rsid w:val="00985132"/>
    <w:rsid w:val="009B763A"/>
    <w:rsid w:val="009C0C2D"/>
    <w:rsid w:val="009C2C8F"/>
    <w:rsid w:val="009D29C8"/>
    <w:rsid w:val="009D3B27"/>
    <w:rsid w:val="009D5FDD"/>
    <w:rsid w:val="009E331F"/>
    <w:rsid w:val="00A01AED"/>
    <w:rsid w:val="00A07F4D"/>
    <w:rsid w:val="00A10816"/>
    <w:rsid w:val="00A17F3F"/>
    <w:rsid w:val="00A279E6"/>
    <w:rsid w:val="00A363FF"/>
    <w:rsid w:val="00A4245B"/>
    <w:rsid w:val="00A43E36"/>
    <w:rsid w:val="00A448AD"/>
    <w:rsid w:val="00A44BA4"/>
    <w:rsid w:val="00A574F1"/>
    <w:rsid w:val="00A80A6A"/>
    <w:rsid w:val="00A80E30"/>
    <w:rsid w:val="00A83701"/>
    <w:rsid w:val="00A93030"/>
    <w:rsid w:val="00AC2422"/>
    <w:rsid w:val="00AD48F2"/>
    <w:rsid w:val="00AD4B0D"/>
    <w:rsid w:val="00AD7534"/>
    <w:rsid w:val="00AF2225"/>
    <w:rsid w:val="00AF28B9"/>
    <w:rsid w:val="00AF7BD1"/>
    <w:rsid w:val="00B041D9"/>
    <w:rsid w:val="00B363A9"/>
    <w:rsid w:val="00B377E0"/>
    <w:rsid w:val="00B4225C"/>
    <w:rsid w:val="00B57E22"/>
    <w:rsid w:val="00B64C55"/>
    <w:rsid w:val="00B733EA"/>
    <w:rsid w:val="00B74388"/>
    <w:rsid w:val="00B75AFC"/>
    <w:rsid w:val="00B823F3"/>
    <w:rsid w:val="00B83355"/>
    <w:rsid w:val="00B85593"/>
    <w:rsid w:val="00B9046C"/>
    <w:rsid w:val="00BA134C"/>
    <w:rsid w:val="00BA143D"/>
    <w:rsid w:val="00BB2087"/>
    <w:rsid w:val="00BB3E58"/>
    <w:rsid w:val="00BB7C9B"/>
    <w:rsid w:val="00BD7E9A"/>
    <w:rsid w:val="00BE0032"/>
    <w:rsid w:val="00BE6144"/>
    <w:rsid w:val="00BE6993"/>
    <w:rsid w:val="00BE7A2B"/>
    <w:rsid w:val="00BF7252"/>
    <w:rsid w:val="00C007B4"/>
    <w:rsid w:val="00C02CE9"/>
    <w:rsid w:val="00C14D8B"/>
    <w:rsid w:val="00C15672"/>
    <w:rsid w:val="00C20F42"/>
    <w:rsid w:val="00C35050"/>
    <w:rsid w:val="00C37684"/>
    <w:rsid w:val="00C501CA"/>
    <w:rsid w:val="00C5100B"/>
    <w:rsid w:val="00C53716"/>
    <w:rsid w:val="00C65F41"/>
    <w:rsid w:val="00C67E68"/>
    <w:rsid w:val="00C725AD"/>
    <w:rsid w:val="00C7291F"/>
    <w:rsid w:val="00C826DC"/>
    <w:rsid w:val="00C83FB0"/>
    <w:rsid w:val="00C9614B"/>
    <w:rsid w:val="00CA1DD9"/>
    <w:rsid w:val="00CA2686"/>
    <w:rsid w:val="00CA5BD5"/>
    <w:rsid w:val="00CA737C"/>
    <w:rsid w:val="00CA7427"/>
    <w:rsid w:val="00CA79C0"/>
    <w:rsid w:val="00CB1C63"/>
    <w:rsid w:val="00CB63D8"/>
    <w:rsid w:val="00CC1987"/>
    <w:rsid w:val="00CC1EA6"/>
    <w:rsid w:val="00CC7D01"/>
    <w:rsid w:val="00CE2001"/>
    <w:rsid w:val="00CE2BC2"/>
    <w:rsid w:val="00CE3664"/>
    <w:rsid w:val="00D00E62"/>
    <w:rsid w:val="00D01F03"/>
    <w:rsid w:val="00D03416"/>
    <w:rsid w:val="00D11BAE"/>
    <w:rsid w:val="00D13676"/>
    <w:rsid w:val="00D24B97"/>
    <w:rsid w:val="00D25919"/>
    <w:rsid w:val="00D2662B"/>
    <w:rsid w:val="00D2697D"/>
    <w:rsid w:val="00D27245"/>
    <w:rsid w:val="00D3069F"/>
    <w:rsid w:val="00D3612D"/>
    <w:rsid w:val="00D4012D"/>
    <w:rsid w:val="00D42059"/>
    <w:rsid w:val="00D45F24"/>
    <w:rsid w:val="00D50255"/>
    <w:rsid w:val="00D50C0E"/>
    <w:rsid w:val="00D63BFB"/>
    <w:rsid w:val="00D84910"/>
    <w:rsid w:val="00D865B8"/>
    <w:rsid w:val="00D87764"/>
    <w:rsid w:val="00D9126F"/>
    <w:rsid w:val="00D93348"/>
    <w:rsid w:val="00DA65AA"/>
    <w:rsid w:val="00DA738C"/>
    <w:rsid w:val="00DB697B"/>
    <w:rsid w:val="00DC5934"/>
    <w:rsid w:val="00DD36E4"/>
    <w:rsid w:val="00DE3E91"/>
    <w:rsid w:val="00DE48AA"/>
    <w:rsid w:val="00DE762E"/>
    <w:rsid w:val="00DF26ED"/>
    <w:rsid w:val="00DF486B"/>
    <w:rsid w:val="00E02987"/>
    <w:rsid w:val="00E0796F"/>
    <w:rsid w:val="00E11576"/>
    <w:rsid w:val="00E12CB0"/>
    <w:rsid w:val="00E2396D"/>
    <w:rsid w:val="00E36E9D"/>
    <w:rsid w:val="00E40C23"/>
    <w:rsid w:val="00E42752"/>
    <w:rsid w:val="00E43D89"/>
    <w:rsid w:val="00E46F95"/>
    <w:rsid w:val="00E53EDC"/>
    <w:rsid w:val="00E553DD"/>
    <w:rsid w:val="00E6159C"/>
    <w:rsid w:val="00E72F4F"/>
    <w:rsid w:val="00E77686"/>
    <w:rsid w:val="00E825B0"/>
    <w:rsid w:val="00E82F4A"/>
    <w:rsid w:val="00E86914"/>
    <w:rsid w:val="00E87F6A"/>
    <w:rsid w:val="00E92814"/>
    <w:rsid w:val="00EA2B9E"/>
    <w:rsid w:val="00EC173B"/>
    <w:rsid w:val="00EC6F48"/>
    <w:rsid w:val="00ED13EF"/>
    <w:rsid w:val="00EE18EB"/>
    <w:rsid w:val="00EE78A1"/>
    <w:rsid w:val="00EE7B48"/>
    <w:rsid w:val="00EF6682"/>
    <w:rsid w:val="00F0006F"/>
    <w:rsid w:val="00F0775C"/>
    <w:rsid w:val="00F10E42"/>
    <w:rsid w:val="00F12DBA"/>
    <w:rsid w:val="00F13F58"/>
    <w:rsid w:val="00F213E6"/>
    <w:rsid w:val="00F26B9D"/>
    <w:rsid w:val="00F271D7"/>
    <w:rsid w:val="00F277BA"/>
    <w:rsid w:val="00F44319"/>
    <w:rsid w:val="00F45163"/>
    <w:rsid w:val="00F45A78"/>
    <w:rsid w:val="00F46737"/>
    <w:rsid w:val="00F478D5"/>
    <w:rsid w:val="00F52007"/>
    <w:rsid w:val="00F60EDF"/>
    <w:rsid w:val="00F63652"/>
    <w:rsid w:val="00F7014D"/>
    <w:rsid w:val="00F7514E"/>
    <w:rsid w:val="00F76C35"/>
    <w:rsid w:val="00F773C9"/>
    <w:rsid w:val="00F77834"/>
    <w:rsid w:val="00F83745"/>
    <w:rsid w:val="00F92E71"/>
    <w:rsid w:val="00FA5051"/>
    <w:rsid w:val="00FC12DD"/>
    <w:rsid w:val="00FC298B"/>
    <w:rsid w:val="00FC45E3"/>
    <w:rsid w:val="00FE1835"/>
    <w:rsid w:val="00FE5C9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B5BB78"/>
  <w15:docId w15:val="{6325498A-813A-4CED-9270-51A8C442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EDF"/>
  </w:style>
  <w:style w:type="paragraph" w:styleId="Titre1">
    <w:name w:val="heading 1"/>
    <w:basedOn w:val="Normal"/>
    <w:next w:val="Normal"/>
    <w:link w:val="Titre1Car"/>
    <w:qFormat/>
    <w:rsid w:val="0068722F"/>
    <w:pPr>
      <w:keepNext/>
      <w:spacing w:after="0" w:line="240" w:lineRule="auto"/>
      <w:jc w:val="both"/>
      <w:outlineLvl w:val="0"/>
    </w:pPr>
    <w:rPr>
      <w:rFonts w:ascii="Arial" w:eastAsia="Times New Roman" w:hAnsi="Arial" w:cs="Arial"/>
      <w:b/>
      <w:bCs/>
      <w:color w:val="000000"/>
      <w:sz w:val="24"/>
      <w:lang w:eastAsia="fr-FR"/>
    </w:rPr>
  </w:style>
  <w:style w:type="paragraph" w:styleId="Titre5">
    <w:name w:val="heading 5"/>
    <w:basedOn w:val="Normal"/>
    <w:next w:val="Normal"/>
    <w:link w:val="Titre5Car"/>
    <w:qFormat/>
    <w:rsid w:val="0068722F"/>
    <w:pPr>
      <w:spacing w:before="240" w:after="60" w:line="240" w:lineRule="auto"/>
      <w:outlineLvl w:val="4"/>
    </w:pPr>
    <w:rPr>
      <w:rFonts w:ascii="Arial" w:eastAsia="Times New Roman" w:hAnsi="Arial" w:cs="Arial"/>
      <w:b/>
      <w:bCs/>
      <w:i/>
      <w:iCs/>
      <w:color w:val="000000"/>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220BA"/>
    <w:pPr>
      <w:ind w:left="720"/>
      <w:contextualSpacing/>
    </w:pPr>
  </w:style>
  <w:style w:type="paragraph" w:customStyle="1" w:styleId="Standard">
    <w:name w:val="Standard"/>
    <w:rsid w:val="005220BA"/>
    <w:pPr>
      <w:suppressAutoHyphens/>
      <w:spacing w:after="0" w:line="240" w:lineRule="auto"/>
    </w:pPr>
    <w:rPr>
      <w:rFonts w:ascii="Times New Roman" w:eastAsia="SimSun" w:hAnsi="Times New Roman" w:cs="Times New Roman"/>
      <w:sz w:val="24"/>
      <w:szCs w:val="24"/>
      <w:lang w:eastAsia="zh-CN"/>
    </w:rPr>
  </w:style>
  <w:style w:type="paragraph" w:styleId="NormalWeb">
    <w:name w:val="Normal (Web)"/>
    <w:basedOn w:val="Normal"/>
    <w:uiPriority w:val="99"/>
    <w:rsid w:val="00561D2E"/>
    <w:pPr>
      <w:spacing w:before="100" w:beforeAutospacing="1" w:after="119" w:line="240" w:lineRule="auto"/>
    </w:pPr>
    <w:rPr>
      <w:rFonts w:ascii="Times New Roman" w:eastAsia="SimSun" w:hAnsi="Times New Roman" w:cs="Times New Roman"/>
      <w:sz w:val="24"/>
      <w:szCs w:val="24"/>
      <w:lang w:eastAsia="fr-FR"/>
    </w:rPr>
  </w:style>
  <w:style w:type="paragraph" w:styleId="Corpsdetexte">
    <w:name w:val="Body Text"/>
    <w:basedOn w:val="Normal"/>
    <w:link w:val="CorpsdetexteCar"/>
    <w:uiPriority w:val="99"/>
    <w:rsid w:val="007D59EE"/>
    <w:pPr>
      <w:suppressAutoHyphens/>
      <w:overflowPunct w:val="0"/>
      <w:autoSpaceDE w:val="0"/>
      <w:spacing w:after="0" w:line="240" w:lineRule="auto"/>
      <w:jc w:val="center"/>
    </w:pPr>
    <w:rPr>
      <w:rFonts w:ascii="Times New Roman" w:eastAsia="Times New Roman" w:hAnsi="Times New Roman" w:cs="Times New Roman"/>
      <w:b/>
      <w:bCs/>
      <w:sz w:val="28"/>
      <w:szCs w:val="28"/>
      <w:lang w:eastAsia="ar-SA"/>
    </w:rPr>
  </w:style>
  <w:style w:type="character" w:customStyle="1" w:styleId="CorpsdetexteCar">
    <w:name w:val="Corps de texte Car"/>
    <w:basedOn w:val="Policepardfaut"/>
    <w:link w:val="Corpsdetexte"/>
    <w:uiPriority w:val="99"/>
    <w:rsid w:val="007D59EE"/>
    <w:rPr>
      <w:rFonts w:ascii="Times New Roman" w:eastAsia="Times New Roman" w:hAnsi="Times New Roman" w:cs="Times New Roman"/>
      <w:b/>
      <w:bCs/>
      <w:sz w:val="28"/>
      <w:szCs w:val="28"/>
      <w:lang w:eastAsia="ar-SA"/>
    </w:rPr>
  </w:style>
  <w:style w:type="table" w:styleId="Grilledutableau">
    <w:name w:val="Table Grid"/>
    <w:basedOn w:val="TableauNormal"/>
    <w:rsid w:val="008D6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71D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71D4"/>
    <w:rPr>
      <w:rFonts w:ascii="Segoe UI" w:hAnsi="Segoe UI" w:cs="Segoe UI"/>
      <w:sz w:val="18"/>
      <w:szCs w:val="18"/>
    </w:rPr>
  </w:style>
  <w:style w:type="paragraph" w:styleId="En-tte">
    <w:name w:val="header"/>
    <w:basedOn w:val="Normal"/>
    <w:link w:val="En-tteCar"/>
    <w:uiPriority w:val="99"/>
    <w:unhideWhenUsed/>
    <w:rsid w:val="002D7D9F"/>
    <w:pPr>
      <w:tabs>
        <w:tab w:val="center" w:pos="4536"/>
        <w:tab w:val="right" w:pos="9072"/>
      </w:tabs>
      <w:spacing w:after="0" w:line="240" w:lineRule="auto"/>
    </w:pPr>
  </w:style>
  <w:style w:type="character" w:customStyle="1" w:styleId="En-tteCar">
    <w:name w:val="En-tête Car"/>
    <w:basedOn w:val="Policepardfaut"/>
    <w:link w:val="En-tte"/>
    <w:uiPriority w:val="99"/>
    <w:rsid w:val="002D7D9F"/>
  </w:style>
  <w:style w:type="paragraph" w:styleId="Pieddepage">
    <w:name w:val="footer"/>
    <w:basedOn w:val="Normal"/>
    <w:link w:val="PieddepageCar"/>
    <w:uiPriority w:val="99"/>
    <w:unhideWhenUsed/>
    <w:rsid w:val="002D7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7D9F"/>
  </w:style>
  <w:style w:type="character" w:styleId="Lienhypertexte">
    <w:name w:val="Hyperlink"/>
    <w:basedOn w:val="Policepardfaut"/>
    <w:uiPriority w:val="99"/>
    <w:unhideWhenUsed/>
    <w:rsid w:val="00A17F3F"/>
    <w:rPr>
      <w:color w:val="0563C1" w:themeColor="hyperlink"/>
      <w:u w:val="single"/>
    </w:rPr>
  </w:style>
  <w:style w:type="paragraph" w:styleId="Retraitcorpsdetexte3">
    <w:name w:val="Body Text Indent 3"/>
    <w:basedOn w:val="Normal"/>
    <w:link w:val="Retraitcorpsdetexte3Car"/>
    <w:uiPriority w:val="99"/>
    <w:semiHidden/>
    <w:unhideWhenUsed/>
    <w:rsid w:val="00D3612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D3612D"/>
    <w:rPr>
      <w:sz w:val="16"/>
      <w:szCs w:val="16"/>
    </w:rPr>
  </w:style>
  <w:style w:type="character" w:customStyle="1" w:styleId="Titre1Car">
    <w:name w:val="Titre 1 Car"/>
    <w:basedOn w:val="Policepardfaut"/>
    <w:link w:val="Titre1"/>
    <w:rsid w:val="0068722F"/>
    <w:rPr>
      <w:rFonts w:ascii="Arial" w:eastAsia="Times New Roman" w:hAnsi="Arial" w:cs="Arial"/>
      <w:b/>
      <w:bCs/>
      <w:color w:val="000000"/>
      <w:sz w:val="24"/>
      <w:lang w:eastAsia="fr-FR"/>
    </w:rPr>
  </w:style>
  <w:style w:type="character" w:customStyle="1" w:styleId="Titre5Car">
    <w:name w:val="Titre 5 Car"/>
    <w:basedOn w:val="Policepardfaut"/>
    <w:link w:val="Titre5"/>
    <w:rsid w:val="0068722F"/>
    <w:rPr>
      <w:rFonts w:ascii="Arial" w:eastAsia="Times New Roman" w:hAnsi="Arial" w:cs="Arial"/>
      <w:b/>
      <w:bCs/>
      <w:i/>
      <w:iCs/>
      <w:color w:val="000000"/>
      <w:sz w:val="26"/>
      <w:szCs w:val="26"/>
      <w:lang w:eastAsia="fr-FR"/>
    </w:rPr>
  </w:style>
  <w:style w:type="paragraph" w:customStyle="1" w:styleId="Default">
    <w:name w:val="Default"/>
    <w:rsid w:val="0068722F"/>
    <w:pPr>
      <w:suppressAutoHyphens/>
      <w:autoSpaceDE w:val="0"/>
      <w:spacing w:after="0" w:line="240" w:lineRule="auto"/>
    </w:pPr>
    <w:rPr>
      <w:rFonts w:ascii="Garamond" w:eastAsia="Arial" w:hAnsi="Garamond" w:cs="Garamond"/>
      <w:color w:val="000000"/>
      <w:kern w:val="1"/>
      <w:sz w:val="24"/>
      <w:szCs w:val="24"/>
      <w:lang w:eastAsia="ar-SA"/>
    </w:rPr>
  </w:style>
  <w:style w:type="paragraph" w:customStyle="1" w:styleId="Corpsdetexte21">
    <w:name w:val="Corps de texte 21"/>
    <w:basedOn w:val="Normal"/>
    <w:rsid w:val="0068722F"/>
    <w:pPr>
      <w:suppressAutoHyphens/>
      <w:spacing w:after="0" w:line="240" w:lineRule="auto"/>
    </w:pPr>
    <w:rPr>
      <w:rFonts w:ascii="Times New Roman" w:eastAsia="Times New Roman" w:hAnsi="Times New Roman" w:cs="Times New Roman"/>
      <w:sz w:val="24"/>
      <w:szCs w:val="20"/>
      <w:lang w:eastAsia="ar-SA"/>
    </w:rPr>
  </w:style>
  <w:style w:type="paragraph" w:customStyle="1" w:styleId="Corpsdetexte31">
    <w:name w:val="Corps de texte 31"/>
    <w:basedOn w:val="Normal"/>
    <w:rsid w:val="0068722F"/>
    <w:pPr>
      <w:suppressAutoHyphens/>
      <w:spacing w:after="0" w:line="240" w:lineRule="auto"/>
      <w:jc w:val="both"/>
    </w:pPr>
    <w:rPr>
      <w:rFonts w:ascii="Garamond" w:eastAsia="Times New Roman" w:hAnsi="Garamond" w:cs="Garamond"/>
      <w:sz w:val="24"/>
      <w:szCs w:val="20"/>
      <w:lang w:eastAsia="ar-SA"/>
    </w:rPr>
  </w:style>
  <w:style w:type="paragraph" w:customStyle="1" w:styleId="western">
    <w:name w:val="western"/>
    <w:basedOn w:val="Normal"/>
    <w:rsid w:val="0068722F"/>
    <w:pPr>
      <w:suppressAutoHyphens/>
      <w:spacing w:before="280" w:after="119" w:line="240" w:lineRule="auto"/>
    </w:pPr>
    <w:rPr>
      <w:rFonts w:ascii="Times New Roman" w:eastAsia="Times New Roman" w:hAnsi="Times New Roman" w:cs="Times New Roman"/>
      <w:color w:val="000000"/>
      <w:sz w:val="24"/>
      <w:szCs w:val="24"/>
      <w:lang w:eastAsia="ar-SA"/>
    </w:rPr>
  </w:style>
  <w:style w:type="paragraph" w:customStyle="1" w:styleId="Retraitcorpsdetexte21">
    <w:name w:val="Retrait corps de texte 21"/>
    <w:basedOn w:val="Normal"/>
    <w:rsid w:val="0068722F"/>
    <w:pPr>
      <w:suppressAutoHyphens/>
      <w:spacing w:after="120" w:line="480" w:lineRule="auto"/>
      <w:ind w:left="283"/>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17740">
      <w:bodyDiv w:val="1"/>
      <w:marLeft w:val="0"/>
      <w:marRight w:val="0"/>
      <w:marTop w:val="0"/>
      <w:marBottom w:val="0"/>
      <w:divBdr>
        <w:top w:val="none" w:sz="0" w:space="0" w:color="auto"/>
        <w:left w:val="none" w:sz="0" w:space="0" w:color="auto"/>
        <w:bottom w:val="none" w:sz="0" w:space="0" w:color="auto"/>
        <w:right w:val="none" w:sz="0" w:space="0" w:color="auto"/>
      </w:divBdr>
    </w:div>
    <w:div w:id="528884317">
      <w:bodyDiv w:val="1"/>
      <w:marLeft w:val="0"/>
      <w:marRight w:val="0"/>
      <w:marTop w:val="0"/>
      <w:marBottom w:val="0"/>
      <w:divBdr>
        <w:top w:val="none" w:sz="0" w:space="0" w:color="auto"/>
        <w:left w:val="none" w:sz="0" w:space="0" w:color="auto"/>
        <w:bottom w:val="none" w:sz="0" w:space="0" w:color="auto"/>
        <w:right w:val="none" w:sz="0" w:space="0" w:color="auto"/>
      </w:divBdr>
    </w:div>
    <w:div w:id="675426081">
      <w:bodyDiv w:val="1"/>
      <w:marLeft w:val="0"/>
      <w:marRight w:val="0"/>
      <w:marTop w:val="0"/>
      <w:marBottom w:val="0"/>
      <w:divBdr>
        <w:top w:val="none" w:sz="0" w:space="0" w:color="auto"/>
        <w:left w:val="none" w:sz="0" w:space="0" w:color="auto"/>
        <w:bottom w:val="none" w:sz="0" w:space="0" w:color="auto"/>
        <w:right w:val="none" w:sz="0" w:space="0" w:color="auto"/>
      </w:divBdr>
    </w:div>
    <w:div w:id="1109204856">
      <w:bodyDiv w:val="1"/>
      <w:marLeft w:val="0"/>
      <w:marRight w:val="0"/>
      <w:marTop w:val="0"/>
      <w:marBottom w:val="0"/>
      <w:divBdr>
        <w:top w:val="none" w:sz="0" w:space="0" w:color="auto"/>
        <w:left w:val="none" w:sz="0" w:space="0" w:color="auto"/>
        <w:bottom w:val="none" w:sz="0" w:space="0" w:color="auto"/>
        <w:right w:val="none" w:sz="0" w:space="0" w:color="auto"/>
      </w:divBdr>
    </w:div>
    <w:div w:id="1763145313">
      <w:bodyDiv w:val="1"/>
      <w:marLeft w:val="0"/>
      <w:marRight w:val="0"/>
      <w:marTop w:val="0"/>
      <w:marBottom w:val="0"/>
      <w:divBdr>
        <w:top w:val="none" w:sz="0" w:space="0" w:color="auto"/>
        <w:left w:val="none" w:sz="0" w:space="0" w:color="auto"/>
        <w:bottom w:val="none" w:sz="0" w:space="0" w:color="auto"/>
        <w:right w:val="none" w:sz="0" w:space="0" w:color="auto"/>
      </w:divBdr>
    </w:div>
    <w:div w:id="191728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FD84F-CFED-4A6E-B735-7D3587D9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17</Pages>
  <Words>5276</Words>
  <Characters>29024</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LABROSSE</dc:creator>
  <cp:keywords/>
  <dc:description/>
  <cp:lastModifiedBy>maire</cp:lastModifiedBy>
  <cp:revision>6</cp:revision>
  <cp:lastPrinted>2018-01-26T14:14:00Z</cp:lastPrinted>
  <dcterms:created xsi:type="dcterms:W3CDTF">2018-01-26T17:09:00Z</dcterms:created>
  <dcterms:modified xsi:type="dcterms:W3CDTF">2018-01-26T19:57:00Z</dcterms:modified>
</cp:coreProperties>
</file>